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D489F" w14:textId="77777777" w:rsidR="006642EF" w:rsidRDefault="000A10F4" w:rsidP="00163F0E">
      <w:pPr>
        <w:jc w:val="center"/>
        <w:rPr>
          <w:b/>
          <w:bCs/>
          <w:sz w:val="28"/>
          <w:szCs w:val="28"/>
          <w:u w:val="single"/>
        </w:rPr>
      </w:pPr>
      <w:r w:rsidRPr="00726A27">
        <w:rPr>
          <w:b/>
          <w:bCs/>
          <w:sz w:val="28"/>
          <w:szCs w:val="28"/>
          <w:u w:val="single"/>
        </w:rPr>
        <w:t>S</w:t>
      </w:r>
      <w:r w:rsidR="00BB758E">
        <w:rPr>
          <w:b/>
          <w:bCs/>
          <w:sz w:val="28"/>
          <w:szCs w:val="28"/>
          <w:u w:val="single"/>
        </w:rPr>
        <w:t xml:space="preserve">cottish Athletics </w:t>
      </w:r>
      <w:r w:rsidR="00726A27" w:rsidRPr="00726A27">
        <w:rPr>
          <w:b/>
          <w:bCs/>
          <w:sz w:val="28"/>
          <w:szCs w:val="28"/>
          <w:u w:val="single"/>
        </w:rPr>
        <w:t>Clean Sport</w:t>
      </w:r>
      <w:r w:rsidRPr="00726A27">
        <w:rPr>
          <w:b/>
          <w:bCs/>
          <w:sz w:val="28"/>
          <w:szCs w:val="28"/>
          <w:u w:val="single"/>
        </w:rPr>
        <w:t xml:space="preserve"> </w:t>
      </w:r>
      <w:r w:rsidR="00BB758E">
        <w:rPr>
          <w:b/>
          <w:bCs/>
          <w:sz w:val="28"/>
          <w:szCs w:val="28"/>
          <w:u w:val="single"/>
        </w:rPr>
        <w:t xml:space="preserve">Update </w:t>
      </w:r>
    </w:p>
    <w:p w14:paraId="2C266F0E" w14:textId="06DC8CAC" w:rsidR="00CE1FBC" w:rsidRDefault="006642EF" w:rsidP="00163F0E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March 2026</w:t>
      </w:r>
    </w:p>
    <w:p w14:paraId="347FE686" w14:textId="77777777" w:rsidR="00CB1A9A" w:rsidRPr="00726A27" w:rsidRDefault="00CB1A9A" w:rsidP="00CE1FBC">
      <w:pPr>
        <w:rPr>
          <w:b/>
          <w:bCs/>
          <w:sz w:val="28"/>
          <w:szCs w:val="28"/>
          <w:u w:val="single"/>
        </w:rPr>
      </w:pPr>
    </w:p>
    <w:p w14:paraId="323FC058" w14:textId="77777777" w:rsidR="000A10F4" w:rsidRDefault="000A10F4" w:rsidP="00CE1FBC"/>
    <w:p w14:paraId="30756BCE" w14:textId="77777777" w:rsidR="000A0D06" w:rsidRDefault="000A0D06" w:rsidP="000A0D06">
      <w:pPr>
        <w:pStyle w:val="Default"/>
      </w:pPr>
      <w:bookmarkStart w:id="0" w:name="_Hlk105414273"/>
      <w:r w:rsidRPr="000A0D06">
        <w:t>UK Athletics operates under a comprehensive set of anti</w:t>
      </w:r>
      <w:r w:rsidRPr="000A0D06">
        <w:noBreakHyphen/>
        <w:t>doping rules that all athletes, coaches, and support personnel are required to follow. These rules are fully aligned with the UK Anti</w:t>
      </w:r>
      <w:r w:rsidRPr="000A0D06">
        <w:noBreakHyphen/>
        <w:t>Doping (UKAD) policy.</w:t>
      </w:r>
    </w:p>
    <w:p w14:paraId="6F5C46B3" w14:textId="77777777" w:rsidR="006642EF" w:rsidRPr="000A0D06" w:rsidRDefault="006642EF" w:rsidP="000A0D06">
      <w:pPr>
        <w:pStyle w:val="Default"/>
      </w:pPr>
    </w:p>
    <w:p w14:paraId="23B59D72" w14:textId="77777777" w:rsidR="000A0D06" w:rsidRPr="000A0D06" w:rsidRDefault="000A0D06" w:rsidP="000A0D06">
      <w:pPr>
        <w:pStyle w:val="Default"/>
      </w:pPr>
      <w:r w:rsidRPr="000A0D06">
        <w:t>Following the introduction of the updated Anti</w:t>
      </w:r>
      <w:r w:rsidRPr="000A0D06">
        <w:noBreakHyphen/>
        <w:t>Doping Policy in 2021, UKAD also launched the Assurance Framework. This framework provides National Governing Bodies with a structured way to demonstrate compliance with anti</w:t>
      </w:r>
      <w:r w:rsidRPr="000A0D06">
        <w:noBreakHyphen/>
        <w:t>doping requirements. Built around mandatory criteria, completing and regularly reviewing the framework enables us to strengthen our commitment to ensuring that athletics remains a Clean Sport.</w:t>
      </w:r>
    </w:p>
    <w:p w14:paraId="0965EF91" w14:textId="77777777" w:rsidR="000A0D06" w:rsidRDefault="000A0D06" w:rsidP="000A0D06">
      <w:pPr>
        <w:pStyle w:val="Default"/>
      </w:pPr>
      <w:r w:rsidRPr="000A0D06">
        <w:t xml:space="preserve">Effective delivery against the Assurance Framework in Scotland depends on strong collaboration with athletes, coaches, clubs, and the wider athletics community, along with key partners such as UK Athletics, </w:t>
      </w:r>
      <w:proofErr w:type="spellStart"/>
      <w:r w:rsidRPr="000A0D06">
        <w:t>sportscotland</w:t>
      </w:r>
      <w:proofErr w:type="spellEnd"/>
      <w:r w:rsidRPr="000A0D06">
        <w:t>, and Team Scotland.</w:t>
      </w:r>
    </w:p>
    <w:p w14:paraId="79D5D2FA" w14:textId="77777777" w:rsidR="006642EF" w:rsidRPr="000A0D06" w:rsidRDefault="006642EF" w:rsidP="000A0D06">
      <w:pPr>
        <w:pStyle w:val="Default"/>
      </w:pPr>
    </w:p>
    <w:p w14:paraId="26A4364A" w14:textId="77777777" w:rsidR="000A0D06" w:rsidRDefault="000A0D06" w:rsidP="000A0D06">
      <w:pPr>
        <w:pStyle w:val="Default"/>
      </w:pPr>
      <w:r w:rsidRPr="000A0D06">
        <w:t>Over the past year, and in partnership with UKA, we have continued to review and ensure compliance with each criterion of the framework.</w:t>
      </w:r>
    </w:p>
    <w:p w14:paraId="284E6538" w14:textId="77777777" w:rsidR="006642EF" w:rsidRPr="000A0D06" w:rsidRDefault="006642EF" w:rsidP="000A0D06">
      <w:pPr>
        <w:pStyle w:val="Default"/>
      </w:pPr>
    </w:p>
    <w:p w14:paraId="04C37999" w14:textId="77777777" w:rsidR="000A0D06" w:rsidRDefault="000A0D06" w:rsidP="000A0D06">
      <w:pPr>
        <w:pStyle w:val="Default"/>
        <w:rPr>
          <w:b/>
          <w:bCs/>
        </w:rPr>
      </w:pPr>
      <w:proofErr w:type="spellStart"/>
      <w:r w:rsidRPr="000A0D06">
        <w:rPr>
          <w:b/>
          <w:bCs/>
        </w:rPr>
        <w:t>scottishathletics</w:t>
      </w:r>
      <w:proofErr w:type="spellEnd"/>
      <w:r w:rsidRPr="000A0D06">
        <w:rPr>
          <w:b/>
          <w:bCs/>
        </w:rPr>
        <w:t xml:space="preserve"> Areas of Work for 2025/26</w:t>
      </w:r>
    </w:p>
    <w:p w14:paraId="2B18CA73" w14:textId="77777777" w:rsidR="006642EF" w:rsidRPr="000A0D06" w:rsidRDefault="006642EF" w:rsidP="000A0D06">
      <w:pPr>
        <w:pStyle w:val="Default"/>
        <w:rPr>
          <w:b/>
          <w:bCs/>
        </w:rPr>
      </w:pPr>
    </w:p>
    <w:p w14:paraId="5A1C8559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Ongoing compliance with the Assurance Framework, including annual review and feedback.</w:t>
      </w:r>
    </w:p>
    <w:p w14:paraId="13348BF7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Submission of the 2026 Information Gathering Survey to UKAD (due December 2025).</w:t>
      </w:r>
    </w:p>
    <w:p w14:paraId="61EA3408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Updating and securing approval for the 2024–26 implementation plan (initial update completed September 2024; next update in progress).</w:t>
      </w:r>
    </w:p>
    <w:p w14:paraId="70DB04AC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 xml:space="preserve">Delivering education to National Academy athletes, coaches, and parents at the first camp in November 2025: </w:t>
      </w:r>
    </w:p>
    <w:p w14:paraId="1D4F3EA9" w14:textId="77777777" w:rsidR="000A0D06" w:rsidRPr="000A0D06" w:rsidRDefault="000A0D06" w:rsidP="000A0D06">
      <w:pPr>
        <w:pStyle w:val="Default"/>
        <w:numPr>
          <w:ilvl w:val="1"/>
          <w:numId w:val="3"/>
        </w:numPr>
      </w:pPr>
      <w:r w:rsidRPr="000A0D06">
        <w:t>Clean Sport Part 1 for Year 1</w:t>
      </w:r>
    </w:p>
    <w:p w14:paraId="04239CC2" w14:textId="77777777" w:rsidR="000A0D06" w:rsidRPr="000A0D06" w:rsidRDefault="000A0D06" w:rsidP="000A0D06">
      <w:pPr>
        <w:pStyle w:val="Default"/>
        <w:numPr>
          <w:ilvl w:val="1"/>
          <w:numId w:val="3"/>
        </w:numPr>
      </w:pPr>
      <w:r w:rsidRPr="000A0D06">
        <w:t>Clean Sport Part 2 for Year 2</w:t>
      </w:r>
    </w:p>
    <w:p w14:paraId="65417D44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Maintaining delivery capacity, currently supported by one qualified education tutor (additional resource under discussion).</w:t>
      </w:r>
    </w:p>
    <w:p w14:paraId="1C6F7BC9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Reviewing and updating UKAD</w:t>
      </w:r>
      <w:r w:rsidRPr="000A0D06">
        <w:noBreakHyphen/>
        <w:t xml:space="preserve">provided signposting and infographics on the </w:t>
      </w:r>
      <w:proofErr w:type="spellStart"/>
      <w:r w:rsidRPr="000A0D06">
        <w:t>scottishathletics</w:t>
      </w:r>
      <w:proofErr w:type="spellEnd"/>
      <w:r w:rsidRPr="000A0D06">
        <w:t xml:space="preserve"> website.</w:t>
      </w:r>
    </w:p>
    <w:p w14:paraId="7BEC9EF0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Recruitment of National Team staff, including ensuring all personnel complete mandatory Clean Sport education for 2025 National Team opportunities.</w:t>
      </w:r>
    </w:p>
    <w:p w14:paraId="3F9A63FC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 xml:space="preserve">Monitoring and confirming that all Performance Foundations athletes and coaches have completed UKAD’s mandatory </w:t>
      </w:r>
      <w:r w:rsidRPr="000A0D06">
        <w:rPr>
          <w:b/>
          <w:bCs/>
        </w:rPr>
        <w:t>Compete Clean+</w:t>
      </w:r>
      <w:r w:rsidRPr="000A0D06">
        <w:t xml:space="preserve"> online course.</w:t>
      </w:r>
    </w:p>
    <w:p w14:paraId="20FA8BB2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Sharing reminders via communication channels regarding the release of WADA’s 2025 Prohibited List.</w:t>
      </w:r>
    </w:p>
    <w:p w14:paraId="46CDFAA3" w14:textId="77777777" w:rsidR="000A0D06" w:rsidRPr="000A0D06" w:rsidRDefault="000A0D06" w:rsidP="000A0D06">
      <w:pPr>
        <w:pStyle w:val="Default"/>
        <w:numPr>
          <w:ilvl w:val="0"/>
          <w:numId w:val="3"/>
        </w:numPr>
      </w:pPr>
      <w:r w:rsidRPr="000A0D06">
        <w:t>Updating wording within new policies and procedures to ensure alignment with anti</w:t>
      </w:r>
      <w:r w:rsidRPr="000A0D06">
        <w:noBreakHyphen/>
        <w:t>doping requirements.</w:t>
      </w:r>
    </w:p>
    <w:p w14:paraId="67152A49" w14:textId="6E11E6AB" w:rsidR="000A0D06" w:rsidRDefault="000A0D06" w:rsidP="000A0D06">
      <w:pPr>
        <w:pStyle w:val="Default"/>
        <w:numPr>
          <w:ilvl w:val="0"/>
          <w:numId w:val="3"/>
        </w:numPr>
      </w:pPr>
      <w:r w:rsidRPr="000A0D06">
        <w:t>Monthly coordination with the communications team on UKAD</w:t>
      </w:r>
      <w:r w:rsidRPr="000A0D06">
        <w:noBreakHyphen/>
        <w:t>related social media and communications activity.</w:t>
      </w:r>
    </w:p>
    <w:p w14:paraId="6FE56185" w14:textId="77777777" w:rsidR="006642EF" w:rsidRDefault="006642EF" w:rsidP="006642EF">
      <w:pPr>
        <w:pStyle w:val="Default"/>
      </w:pPr>
    </w:p>
    <w:p w14:paraId="6C637C29" w14:textId="77777777" w:rsidR="006642EF" w:rsidRPr="000A0D06" w:rsidRDefault="006642EF" w:rsidP="006642EF">
      <w:pPr>
        <w:pStyle w:val="Default"/>
      </w:pPr>
    </w:p>
    <w:p w14:paraId="32042204" w14:textId="77777777" w:rsidR="000A0D06" w:rsidRPr="000A0D06" w:rsidRDefault="000A0D06" w:rsidP="000A0D06">
      <w:pPr>
        <w:pStyle w:val="Default"/>
      </w:pPr>
      <w:r w:rsidRPr="000A0D06">
        <w:pict w14:anchorId="2EA5FA05">
          <v:rect id="_x0000_i1031" style="width:0;height:1.5pt" o:hralign="center" o:hrstd="t" o:hr="t" fillcolor="#a0a0a0" stroked="f"/>
        </w:pict>
      </w:r>
    </w:p>
    <w:p w14:paraId="6399B1B7" w14:textId="77777777" w:rsidR="000A0D06" w:rsidRPr="000A0D06" w:rsidRDefault="000A0D06" w:rsidP="000A0D06">
      <w:pPr>
        <w:pStyle w:val="Default"/>
        <w:rPr>
          <w:b/>
          <w:bCs/>
        </w:rPr>
      </w:pPr>
      <w:r w:rsidRPr="000A0D06">
        <w:rPr>
          <w:b/>
          <w:bCs/>
        </w:rPr>
        <w:t>Additional Update for the Board</w:t>
      </w:r>
    </w:p>
    <w:p w14:paraId="1A43B783" w14:textId="77777777" w:rsidR="000A0D06" w:rsidRPr="000A0D06" w:rsidRDefault="000A0D06" w:rsidP="000A0D06">
      <w:pPr>
        <w:pStyle w:val="Default"/>
      </w:pPr>
      <w:r w:rsidRPr="000A0D06">
        <w:t xml:space="preserve">On </w:t>
      </w:r>
      <w:r w:rsidRPr="000A0D06">
        <w:rPr>
          <w:b/>
          <w:bCs/>
        </w:rPr>
        <w:t>6 November 2025</w:t>
      </w:r>
      <w:r w:rsidRPr="000A0D06">
        <w:t xml:space="preserve">, </w:t>
      </w:r>
      <w:proofErr w:type="spellStart"/>
      <w:r w:rsidRPr="000A0D06">
        <w:t>scottishathletics</w:t>
      </w:r>
      <w:proofErr w:type="spellEnd"/>
      <w:r w:rsidRPr="000A0D06">
        <w:t xml:space="preserve"> met with UKAD to review the legal requirements of the Assurance Framework. Areas reviewed included:</w:t>
      </w:r>
    </w:p>
    <w:p w14:paraId="32E3E3FF" w14:textId="77777777" w:rsidR="000A0D06" w:rsidRPr="000A0D06" w:rsidRDefault="000A0D06" w:rsidP="000A0D06">
      <w:pPr>
        <w:pStyle w:val="Default"/>
        <w:numPr>
          <w:ilvl w:val="0"/>
          <w:numId w:val="4"/>
        </w:numPr>
      </w:pPr>
      <w:r w:rsidRPr="000A0D06">
        <w:t xml:space="preserve">Confirmation that </w:t>
      </w:r>
      <w:proofErr w:type="spellStart"/>
      <w:r w:rsidRPr="000A0D06">
        <w:t>scottishathletics</w:t>
      </w:r>
      <w:proofErr w:type="spellEnd"/>
      <w:r w:rsidRPr="000A0D06">
        <w:t xml:space="preserve"> has adopted the UK Anti</w:t>
      </w:r>
      <w:r w:rsidRPr="000A0D06">
        <w:noBreakHyphen/>
        <w:t>Doping Rules, or other UKAD</w:t>
      </w:r>
      <w:r w:rsidRPr="000A0D06">
        <w:noBreakHyphen/>
        <w:t>approved, Code</w:t>
      </w:r>
      <w:r w:rsidRPr="000A0D06">
        <w:noBreakHyphen/>
        <w:t>compliant rules.</w:t>
      </w:r>
    </w:p>
    <w:p w14:paraId="6BAE8B72" w14:textId="77777777" w:rsidR="000A0D06" w:rsidRPr="000A0D06" w:rsidRDefault="000A0D06" w:rsidP="000A0D06">
      <w:pPr>
        <w:pStyle w:val="Default"/>
        <w:numPr>
          <w:ilvl w:val="0"/>
          <w:numId w:val="4"/>
        </w:numPr>
      </w:pPr>
      <w:r w:rsidRPr="000A0D06">
        <w:t>Evidence demonstrating how our anti</w:t>
      </w:r>
      <w:r w:rsidRPr="000A0D06">
        <w:noBreakHyphen/>
        <w:t>doping rules are binding on all Athletes, Athlete Support Personnel, and all other relevant individuals under our jurisdiction.</w:t>
      </w:r>
    </w:p>
    <w:p w14:paraId="22287E24" w14:textId="77777777" w:rsidR="000A0D06" w:rsidRPr="000A0D06" w:rsidRDefault="000A0D06" w:rsidP="000A0D06">
      <w:pPr>
        <w:pStyle w:val="Default"/>
        <w:numPr>
          <w:ilvl w:val="0"/>
          <w:numId w:val="4"/>
        </w:numPr>
      </w:pPr>
      <w:r w:rsidRPr="000A0D06">
        <w:t xml:space="preserve">Ensuring all written agreements with Athletes, Athlete Support Personnel, and other relevant persons (including staff involved in Doping Control) include provisions confirming: </w:t>
      </w:r>
    </w:p>
    <w:p w14:paraId="067BE9F2" w14:textId="77777777" w:rsidR="000A0D06" w:rsidRPr="000A0D06" w:rsidRDefault="000A0D06" w:rsidP="000A0D06">
      <w:pPr>
        <w:pStyle w:val="Default"/>
        <w:numPr>
          <w:ilvl w:val="1"/>
          <w:numId w:val="4"/>
        </w:numPr>
      </w:pPr>
      <w:r w:rsidRPr="000A0D06">
        <w:t>Agreement to be bound by our anti</w:t>
      </w:r>
      <w:r w:rsidRPr="000A0D06">
        <w:noBreakHyphen/>
        <w:t>doping rules.</w:t>
      </w:r>
    </w:p>
    <w:p w14:paraId="5ACAAB99" w14:textId="77777777" w:rsidR="000A0D06" w:rsidRPr="000A0D06" w:rsidRDefault="000A0D06" w:rsidP="000A0D06">
      <w:pPr>
        <w:pStyle w:val="Default"/>
        <w:numPr>
          <w:ilvl w:val="1"/>
          <w:numId w:val="4"/>
        </w:numPr>
      </w:pPr>
      <w:r w:rsidRPr="000A0D06">
        <w:t>Commitment to cooperate with Code</w:t>
      </w:r>
      <w:r w:rsidRPr="000A0D06">
        <w:noBreakHyphen/>
        <w:t>compliant anti</w:t>
      </w:r>
      <w:r w:rsidRPr="000A0D06">
        <w:noBreakHyphen/>
        <w:t>doping investigations and proceedings.</w:t>
      </w:r>
    </w:p>
    <w:p w14:paraId="2C25FFC0" w14:textId="77777777" w:rsidR="000A0D06" w:rsidRPr="000A0D06" w:rsidRDefault="000A0D06" w:rsidP="000A0D06">
      <w:pPr>
        <w:pStyle w:val="Default"/>
        <w:numPr>
          <w:ilvl w:val="0"/>
          <w:numId w:val="4"/>
        </w:numPr>
      </w:pPr>
      <w:r w:rsidRPr="000A0D06">
        <w:t>Ensuring that any licence, membership, or one</w:t>
      </w:r>
      <w:r w:rsidRPr="000A0D06">
        <w:noBreakHyphen/>
        <w:t>off event or competition entry binds Athletes and/or Athlete Support Personnel to our anti</w:t>
      </w:r>
      <w:r w:rsidRPr="000A0D06">
        <w:noBreakHyphen/>
        <w:t>doping rules for a minimum of 12 months from the start of their membership or the date of the event.</w:t>
      </w:r>
    </w:p>
    <w:p w14:paraId="48D12332" w14:textId="77777777" w:rsidR="000A0D06" w:rsidRDefault="000A0D06" w:rsidP="000A0D06">
      <w:pPr>
        <w:pStyle w:val="Default"/>
        <w:numPr>
          <w:ilvl w:val="0"/>
          <w:numId w:val="4"/>
        </w:numPr>
      </w:pPr>
      <w:r w:rsidRPr="000A0D06">
        <w:t>Having a clear mechanism that allows athletes to officially confirm retirement from competition.</w:t>
      </w:r>
    </w:p>
    <w:p w14:paraId="58E53CEE" w14:textId="77777777" w:rsidR="006642EF" w:rsidRPr="000A0D06" w:rsidRDefault="006642EF" w:rsidP="006642EF">
      <w:pPr>
        <w:pStyle w:val="Default"/>
        <w:ind w:left="720"/>
      </w:pPr>
    </w:p>
    <w:p w14:paraId="1A4002B8" w14:textId="34A454C6" w:rsidR="000A0D06" w:rsidRDefault="000A0D06" w:rsidP="000A0D06">
      <w:pPr>
        <w:pStyle w:val="Default"/>
      </w:pPr>
      <w:r w:rsidRPr="000A0D06">
        <w:t>UKAD has provided a set of actions following the information submitted, and we are currently working through these</w:t>
      </w:r>
      <w:r w:rsidR="006642EF">
        <w:t xml:space="preserve"> and must be completed by the 30</w:t>
      </w:r>
      <w:r w:rsidR="006642EF" w:rsidRPr="006642EF">
        <w:rPr>
          <w:vertAlign w:val="superscript"/>
        </w:rPr>
        <w:t>th</w:t>
      </w:r>
      <w:r w:rsidR="006642EF">
        <w:t xml:space="preserve"> June. </w:t>
      </w:r>
    </w:p>
    <w:p w14:paraId="2C1BAA48" w14:textId="77777777" w:rsidR="006642EF" w:rsidRPr="000A0D06" w:rsidRDefault="006642EF" w:rsidP="000A0D06">
      <w:pPr>
        <w:pStyle w:val="Default"/>
      </w:pPr>
    </w:p>
    <w:p w14:paraId="24B5003F" w14:textId="782EB43C" w:rsidR="000A0D06" w:rsidRPr="000A0D06" w:rsidRDefault="000A0D06" w:rsidP="000A0D06">
      <w:pPr>
        <w:pStyle w:val="Default"/>
      </w:pPr>
      <w:r w:rsidRPr="000A0D06">
        <w:t xml:space="preserve">There has also been an </w:t>
      </w:r>
      <w:r w:rsidR="006642EF">
        <w:t xml:space="preserve">UKAD </w:t>
      </w:r>
      <w:r w:rsidRPr="000A0D06">
        <w:t>education review at UKA, and we are awaiting further information on this.</w:t>
      </w:r>
    </w:p>
    <w:p w14:paraId="14048A45" w14:textId="77777777" w:rsidR="000A0D06" w:rsidRPr="000A0D06" w:rsidRDefault="000A0D06" w:rsidP="000A0D06">
      <w:pPr>
        <w:pStyle w:val="Default"/>
        <w:rPr>
          <w:rFonts w:eastAsia="Times New Roman"/>
          <w:sz w:val="22"/>
          <w:szCs w:val="22"/>
        </w:rPr>
      </w:pPr>
    </w:p>
    <w:p w14:paraId="74B01B5F" w14:textId="77777777" w:rsidR="000A10F4" w:rsidRPr="00CE1FBC" w:rsidRDefault="000A10F4" w:rsidP="000A10F4">
      <w:pPr>
        <w:pStyle w:val="Default"/>
        <w:ind w:left="720"/>
        <w:rPr>
          <w:rFonts w:eastAsia="Times New Roman"/>
          <w:sz w:val="22"/>
          <w:szCs w:val="22"/>
        </w:rPr>
      </w:pPr>
    </w:p>
    <w:p w14:paraId="6D880DB5" w14:textId="77777777" w:rsidR="00152611" w:rsidRPr="000A0D06" w:rsidRDefault="00152611" w:rsidP="00152611">
      <w:pPr>
        <w:pStyle w:val="Default"/>
      </w:pPr>
    </w:p>
    <w:p w14:paraId="1782CD0C" w14:textId="77777777" w:rsidR="00152611" w:rsidRPr="000A0D06" w:rsidRDefault="00152611" w:rsidP="00152611">
      <w:pPr>
        <w:pStyle w:val="Default"/>
      </w:pPr>
      <w:r w:rsidRPr="000A0D06">
        <w:pict w14:anchorId="517E18BE">
          <v:rect id="_x0000_i1033" style="width:0;height:1.5pt" o:hralign="center" o:hrstd="t" o:hr="t" fillcolor="#a0a0a0" stroked="f"/>
        </w:pict>
      </w:r>
    </w:p>
    <w:p w14:paraId="1000F53E" w14:textId="3652EB8C" w:rsidR="00152611" w:rsidRDefault="00152611" w:rsidP="00152611">
      <w:pPr>
        <w:pStyle w:val="Default"/>
        <w:rPr>
          <w:b/>
          <w:bCs/>
        </w:rPr>
      </w:pPr>
      <w:r>
        <w:rPr>
          <w:b/>
          <w:bCs/>
        </w:rPr>
        <w:t>Question</w:t>
      </w:r>
      <w:r w:rsidR="00FE32F4">
        <w:rPr>
          <w:b/>
          <w:bCs/>
        </w:rPr>
        <w:t>s</w:t>
      </w:r>
      <w:r w:rsidRPr="000A0D06">
        <w:rPr>
          <w:b/>
          <w:bCs/>
        </w:rPr>
        <w:t xml:space="preserve"> for the Board</w:t>
      </w:r>
    </w:p>
    <w:p w14:paraId="2DBD0022" w14:textId="77777777" w:rsidR="00FE32F4" w:rsidRPr="000A0D06" w:rsidRDefault="00FE32F4" w:rsidP="00152611">
      <w:pPr>
        <w:pStyle w:val="Default"/>
        <w:rPr>
          <w:b/>
          <w:bCs/>
        </w:rPr>
      </w:pPr>
    </w:p>
    <w:bookmarkEnd w:id="0"/>
    <w:p w14:paraId="1E5070F2" w14:textId="1B66157C" w:rsidR="009F26CA" w:rsidRDefault="00152611">
      <w:r>
        <w:t xml:space="preserve">Should </w:t>
      </w:r>
      <w:proofErr w:type="spellStart"/>
      <w:r>
        <w:t>Scottishathletics</w:t>
      </w:r>
      <w:proofErr w:type="spellEnd"/>
      <w:r>
        <w:t xml:space="preserve"> </w:t>
      </w:r>
      <w:r w:rsidR="00FE32F4">
        <w:t>make UKAD education mandatory for all athletes to be selected for national teams?</w:t>
      </w:r>
    </w:p>
    <w:sectPr w:rsidR="009F26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41106"/>
    <w:multiLevelType w:val="multilevel"/>
    <w:tmpl w:val="7EC6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CB6886"/>
    <w:multiLevelType w:val="hybridMultilevel"/>
    <w:tmpl w:val="F98AC17E"/>
    <w:lvl w:ilvl="0" w:tplc="18BC272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B0F28BE"/>
    <w:multiLevelType w:val="multilevel"/>
    <w:tmpl w:val="90047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0F790A"/>
    <w:multiLevelType w:val="hybridMultilevel"/>
    <w:tmpl w:val="AC408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9996000">
    <w:abstractNumId w:val="3"/>
  </w:num>
  <w:num w:numId="2" w16cid:durableId="860162515">
    <w:abstractNumId w:val="1"/>
  </w:num>
  <w:num w:numId="3" w16cid:durableId="639501252">
    <w:abstractNumId w:val="2"/>
  </w:num>
  <w:num w:numId="4" w16cid:durableId="118636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FBC"/>
    <w:rsid w:val="00024210"/>
    <w:rsid w:val="00073159"/>
    <w:rsid w:val="000A0D06"/>
    <w:rsid w:val="000A10F4"/>
    <w:rsid w:val="000E7828"/>
    <w:rsid w:val="001015CD"/>
    <w:rsid w:val="00152611"/>
    <w:rsid w:val="00163F0E"/>
    <w:rsid w:val="00186473"/>
    <w:rsid w:val="001B5CA3"/>
    <w:rsid w:val="00225C8C"/>
    <w:rsid w:val="00242511"/>
    <w:rsid w:val="00247EE7"/>
    <w:rsid w:val="00263187"/>
    <w:rsid w:val="002F470F"/>
    <w:rsid w:val="004F5C75"/>
    <w:rsid w:val="006271A1"/>
    <w:rsid w:val="0065515B"/>
    <w:rsid w:val="006642EF"/>
    <w:rsid w:val="006941D5"/>
    <w:rsid w:val="0071510C"/>
    <w:rsid w:val="00726A27"/>
    <w:rsid w:val="00964A85"/>
    <w:rsid w:val="009A483C"/>
    <w:rsid w:val="009F26CA"/>
    <w:rsid w:val="00A0255F"/>
    <w:rsid w:val="00AF6BF9"/>
    <w:rsid w:val="00B01C84"/>
    <w:rsid w:val="00B12263"/>
    <w:rsid w:val="00BB758E"/>
    <w:rsid w:val="00BF0F89"/>
    <w:rsid w:val="00CB1A9A"/>
    <w:rsid w:val="00CE1FBC"/>
    <w:rsid w:val="00CF3CBB"/>
    <w:rsid w:val="00D50690"/>
    <w:rsid w:val="00D70CC3"/>
    <w:rsid w:val="00E70614"/>
    <w:rsid w:val="00EB4CBE"/>
    <w:rsid w:val="00F62615"/>
    <w:rsid w:val="00F700A8"/>
    <w:rsid w:val="00FB0275"/>
    <w:rsid w:val="00FC65D0"/>
    <w:rsid w:val="00FE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CEF459"/>
  <w15:chartTrackingRefBased/>
  <w15:docId w15:val="{FFCDDFAE-C80C-4B8D-A7D5-79B8251BC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FBC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CE1FBC"/>
    <w:rPr>
      <w14:ligatures w14:val="none"/>
    </w:rPr>
  </w:style>
  <w:style w:type="paragraph" w:customStyle="1" w:styleId="Default">
    <w:name w:val="Default"/>
    <w:basedOn w:val="Normal"/>
    <w:rsid w:val="00CE1FBC"/>
    <w:pPr>
      <w:autoSpaceDE w:val="0"/>
      <w:autoSpaceDN w:val="0"/>
    </w:pPr>
    <w:rPr>
      <w:color w:val="00000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CE1F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3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580</Words>
  <Characters>3325</Characters>
  <Application>Microsoft Office Word</Application>
  <DocSecurity>0</DocSecurity>
  <Lines>75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Hamilton</dc:creator>
  <cp:keywords/>
  <dc:description/>
  <cp:lastModifiedBy>Allan Hamilton</cp:lastModifiedBy>
  <cp:revision>4</cp:revision>
  <dcterms:created xsi:type="dcterms:W3CDTF">2026-03-13T09:21:00Z</dcterms:created>
  <dcterms:modified xsi:type="dcterms:W3CDTF">2026-03-13T09:22:00Z</dcterms:modified>
</cp:coreProperties>
</file>