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40" w:lineRule="auto"/>
        <w:ind w:left="2057" w:right="0" w:firstLine="0"/>
        <w:rPr>
          <w:rFonts w:ascii="Times New Roman"/>
          <w:sz w:val="20"/>
        </w:rPr>
      </w:pPr>
      <w:r>
        <w:rPr>
          <w:rFonts w:ascii="Times New Roman"/>
          <w:sz w:val="20"/>
        </w:rPr>
        <w:drawing>
          <wp:inline distT="0" distB="0" distL="0" distR="0">
            <wp:extent cx="3688128" cy="786383"/>
            <wp:effectExtent l="0" t="0" r="0" b="0"/>
            <wp:docPr id="1" name="Image 1" descr="SA logo"/>
            <wp:cNvGraphicFramePr>
              <a:graphicFrameLocks/>
            </wp:cNvGraphicFramePr>
            <a:graphic>
              <a:graphicData uri="http://schemas.openxmlformats.org/drawingml/2006/picture">
                <pic:pic>
                  <pic:nvPicPr>
                    <pic:cNvPr id="1" name="Image 1" descr="SA logo"/>
                    <pic:cNvPicPr/>
                  </pic:nvPicPr>
                  <pic:blipFill>
                    <a:blip r:embed="rId5" cstate="print"/>
                    <a:stretch>
                      <a:fillRect/>
                    </a:stretch>
                  </pic:blipFill>
                  <pic:spPr>
                    <a:xfrm>
                      <a:off x="0" y="0"/>
                      <a:ext cx="3688128" cy="786383"/>
                    </a:xfrm>
                    <a:prstGeom prst="rect">
                      <a:avLst/>
                    </a:prstGeom>
                  </pic:spPr>
                </pic:pic>
              </a:graphicData>
            </a:graphic>
          </wp:inline>
        </w:drawing>
      </w:r>
      <w:r>
        <w:rPr>
          <w:rFonts w:ascii="Times New Roman"/>
          <w:sz w:val="20"/>
        </w:rPr>
      </w:r>
    </w:p>
    <w:p>
      <w:pPr>
        <w:pStyle w:val="Heading2"/>
      </w:pPr>
      <w:r>
        <w:rPr/>
        <w:t>Scottish</w:t>
      </w:r>
      <w:r>
        <w:rPr>
          <w:spacing w:val="-17"/>
        </w:rPr>
        <w:t> </w:t>
      </w:r>
      <w:r>
        <w:rPr/>
        <w:t>Athletics</w:t>
      </w:r>
      <w:r>
        <w:rPr>
          <w:spacing w:val="-14"/>
        </w:rPr>
        <w:t> </w:t>
      </w:r>
      <w:r>
        <w:rPr>
          <w:spacing w:val="-2"/>
        </w:rPr>
        <w:t>Limited</w:t>
      </w:r>
    </w:p>
    <w:p>
      <w:pPr>
        <w:spacing w:before="223"/>
        <w:ind w:left="464" w:right="0" w:firstLine="0"/>
        <w:jc w:val="center"/>
        <w:rPr>
          <w:b/>
          <w:sz w:val="22"/>
        </w:rPr>
      </w:pPr>
      <w:r>
        <w:rPr>
          <w:b/>
          <w:sz w:val="22"/>
        </w:rPr>
        <w:t>Information</w:t>
      </w:r>
      <w:r>
        <w:rPr>
          <w:b/>
          <w:spacing w:val="-5"/>
          <w:sz w:val="22"/>
        </w:rPr>
        <w:t> </w:t>
      </w:r>
      <w:r>
        <w:rPr>
          <w:b/>
          <w:sz w:val="22"/>
        </w:rPr>
        <w:t>for</w:t>
      </w:r>
      <w:r>
        <w:rPr>
          <w:b/>
          <w:spacing w:val="-6"/>
          <w:sz w:val="22"/>
        </w:rPr>
        <w:t> </w:t>
      </w:r>
      <w:r>
        <w:rPr>
          <w:b/>
          <w:sz w:val="22"/>
        </w:rPr>
        <w:t>applicants</w:t>
      </w:r>
      <w:r>
        <w:rPr>
          <w:b/>
          <w:spacing w:val="-5"/>
          <w:sz w:val="22"/>
        </w:rPr>
        <w:t> </w:t>
      </w:r>
      <w:r>
        <w:rPr>
          <w:b/>
          <w:sz w:val="22"/>
        </w:rPr>
        <w:t>for</w:t>
      </w:r>
      <w:r>
        <w:rPr>
          <w:b/>
          <w:spacing w:val="-4"/>
          <w:sz w:val="22"/>
        </w:rPr>
        <w:t> </w:t>
      </w:r>
      <w:r>
        <w:rPr>
          <w:b/>
          <w:sz w:val="22"/>
        </w:rPr>
        <w:t>the</w:t>
      </w:r>
      <w:r>
        <w:rPr>
          <w:b/>
          <w:spacing w:val="-5"/>
          <w:sz w:val="22"/>
        </w:rPr>
        <w:t> </w:t>
      </w:r>
      <w:r>
        <w:rPr>
          <w:b/>
          <w:sz w:val="22"/>
        </w:rPr>
        <w:t>position</w:t>
      </w:r>
      <w:r>
        <w:rPr>
          <w:b/>
          <w:spacing w:val="-4"/>
          <w:sz w:val="22"/>
        </w:rPr>
        <w:t> </w:t>
      </w:r>
      <w:r>
        <w:rPr>
          <w:b/>
          <w:spacing w:val="-5"/>
          <w:sz w:val="22"/>
        </w:rPr>
        <w:t>of</w:t>
      </w:r>
    </w:p>
    <w:p>
      <w:pPr>
        <w:pStyle w:val="Heading1"/>
      </w:pPr>
      <w:r>
        <w:rPr/>
        <w:t>Community</w:t>
      </w:r>
      <w:r>
        <w:rPr>
          <w:spacing w:val="-7"/>
        </w:rPr>
        <w:t> </w:t>
      </w:r>
      <w:r>
        <w:rPr/>
        <w:t>&amp;</w:t>
      </w:r>
      <w:r>
        <w:rPr>
          <w:spacing w:val="-6"/>
        </w:rPr>
        <w:t> </w:t>
      </w:r>
      <w:r>
        <w:rPr/>
        <w:t>Coaching</w:t>
      </w:r>
      <w:r>
        <w:rPr>
          <w:spacing w:val="-6"/>
        </w:rPr>
        <w:t> </w:t>
      </w:r>
      <w:r>
        <w:rPr/>
        <w:t>Development</w:t>
      </w:r>
      <w:r>
        <w:rPr>
          <w:spacing w:val="-7"/>
        </w:rPr>
        <w:t> </w:t>
      </w:r>
      <w:r>
        <w:rPr/>
        <w:t>Officer</w:t>
      </w:r>
      <w:r>
        <w:rPr>
          <w:spacing w:val="-1"/>
        </w:rPr>
        <w:t> </w:t>
      </w:r>
      <w:r>
        <w:rPr/>
        <w:t>–</w:t>
      </w:r>
      <w:r>
        <w:rPr>
          <w:spacing w:val="-3"/>
        </w:rPr>
        <w:t> </w:t>
      </w:r>
      <w:r>
        <w:rPr>
          <w:spacing w:val="-4"/>
        </w:rPr>
        <w:t>CAAC</w:t>
      </w:r>
    </w:p>
    <w:p>
      <w:pPr>
        <w:spacing w:line="240" w:lineRule="auto" w:before="197"/>
        <w:ind w:left="4068" w:right="3596" w:firstLine="362"/>
        <w:jc w:val="left"/>
        <w:rPr>
          <w:b/>
          <w:sz w:val="22"/>
        </w:rPr>
      </w:pPr>
      <w:r>
        <w:rPr>
          <w:b/>
          <w:sz w:val="22"/>
        </w:rPr>
        <w:t>Salary £8</w:t>
      </w:r>
      <w:r>
        <w:rPr>
          <w:sz w:val="22"/>
        </w:rPr>
        <w:t>,</w:t>
      </w:r>
      <w:r>
        <w:rPr>
          <w:b/>
          <w:sz w:val="22"/>
        </w:rPr>
        <w:t>892 (12</w:t>
      </w:r>
      <w:r>
        <w:rPr>
          <w:b/>
          <w:spacing w:val="-10"/>
          <w:sz w:val="22"/>
        </w:rPr>
        <w:t> </w:t>
      </w:r>
      <w:r>
        <w:rPr>
          <w:b/>
          <w:sz w:val="22"/>
        </w:rPr>
        <w:t>hours</w:t>
      </w:r>
      <w:r>
        <w:rPr>
          <w:b/>
          <w:spacing w:val="-11"/>
          <w:sz w:val="22"/>
        </w:rPr>
        <w:t> </w:t>
      </w:r>
      <w:r>
        <w:rPr>
          <w:b/>
          <w:sz w:val="22"/>
        </w:rPr>
        <w:t>per</w:t>
      </w:r>
      <w:r>
        <w:rPr>
          <w:b/>
          <w:spacing w:val="-12"/>
          <w:sz w:val="22"/>
        </w:rPr>
        <w:t> </w:t>
      </w:r>
      <w:r>
        <w:rPr>
          <w:b/>
          <w:sz w:val="22"/>
        </w:rPr>
        <w:t>week) [3-year Fixed Term]</w:t>
      </w:r>
    </w:p>
    <w:p>
      <w:pPr>
        <w:pStyle w:val="BodyText"/>
        <w:rPr>
          <w:b/>
        </w:rPr>
      </w:pPr>
    </w:p>
    <w:p>
      <w:pPr>
        <w:pStyle w:val="BodyText"/>
        <w:spacing w:before="76"/>
        <w:rPr>
          <w:b/>
        </w:rPr>
      </w:pPr>
    </w:p>
    <w:p>
      <w:pPr>
        <w:spacing w:line="259" w:lineRule="auto" w:before="0"/>
        <w:ind w:left="448" w:right="0" w:firstLine="0"/>
        <w:jc w:val="left"/>
        <w:rPr>
          <w:sz w:val="22"/>
        </w:rPr>
      </w:pPr>
      <w:r>
        <w:rPr>
          <w:sz w:val="22"/>
        </w:rPr>
        <w:t>This post is employed by </w:t>
      </w:r>
      <w:r>
        <w:rPr>
          <w:b/>
          <w:sz w:val="22"/>
        </w:rPr>
        <w:t>scottish</w:t>
      </w:r>
      <w:r>
        <w:rPr>
          <w:sz w:val="22"/>
        </w:rPr>
        <w:t>athletics and funded through a partnership between </w:t>
      </w:r>
      <w:r>
        <w:rPr>
          <w:b/>
          <w:sz w:val="22"/>
        </w:rPr>
        <w:t>scottish</w:t>
      </w:r>
      <w:r>
        <w:rPr>
          <w:sz w:val="22"/>
        </w:rPr>
        <w:t>athletics</w:t>
      </w:r>
      <w:r>
        <w:rPr>
          <w:spacing w:val="-4"/>
          <w:sz w:val="22"/>
        </w:rPr>
        <w:t> </w:t>
      </w:r>
      <w:r>
        <w:rPr>
          <w:sz w:val="22"/>
        </w:rPr>
        <w:t>and</w:t>
      </w:r>
      <w:r>
        <w:rPr>
          <w:spacing w:val="-2"/>
          <w:sz w:val="22"/>
        </w:rPr>
        <w:t> </w:t>
      </w:r>
      <w:r>
        <w:rPr>
          <w:b/>
          <w:sz w:val="22"/>
        </w:rPr>
        <w:t>Corstorphine</w:t>
      </w:r>
      <w:r>
        <w:rPr>
          <w:b/>
          <w:spacing w:val="-3"/>
          <w:sz w:val="22"/>
        </w:rPr>
        <w:t> </w:t>
      </w:r>
      <w:r>
        <w:rPr>
          <w:b/>
          <w:sz w:val="22"/>
        </w:rPr>
        <w:t>Amateur</w:t>
      </w:r>
      <w:r>
        <w:rPr>
          <w:b/>
          <w:spacing w:val="-4"/>
          <w:sz w:val="22"/>
        </w:rPr>
        <w:t> </w:t>
      </w:r>
      <w:r>
        <w:rPr>
          <w:b/>
          <w:sz w:val="22"/>
        </w:rPr>
        <w:t>Athletics</w:t>
      </w:r>
      <w:r>
        <w:rPr>
          <w:b/>
          <w:spacing w:val="-4"/>
          <w:sz w:val="22"/>
        </w:rPr>
        <w:t> </w:t>
      </w:r>
      <w:r>
        <w:rPr>
          <w:b/>
          <w:sz w:val="22"/>
        </w:rPr>
        <w:t>Club</w:t>
      </w:r>
      <w:r>
        <w:rPr>
          <w:sz w:val="22"/>
        </w:rPr>
        <w:t>.</w:t>
      </w:r>
      <w:r>
        <w:rPr>
          <w:spacing w:val="-2"/>
          <w:sz w:val="22"/>
        </w:rPr>
        <w:t> </w:t>
      </w:r>
      <w:r>
        <w:rPr>
          <w:sz w:val="22"/>
        </w:rPr>
        <w:t>You</w:t>
      </w:r>
      <w:r>
        <w:rPr>
          <w:spacing w:val="-5"/>
          <w:sz w:val="22"/>
        </w:rPr>
        <w:t> </w:t>
      </w:r>
      <w:r>
        <w:rPr>
          <w:sz w:val="22"/>
        </w:rPr>
        <w:t>will</w:t>
      </w:r>
      <w:r>
        <w:rPr>
          <w:spacing w:val="-2"/>
          <w:sz w:val="22"/>
        </w:rPr>
        <w:t> </w:t>
      </w:r>
      <w:r>
        <w:rPr>
          <w:sz w:val="22"/>
        </w:rPr>
        <w:t>work</w:t>
      </w:r>
      <w:r>
        <w:rPr>
          <w:spacing w:val="-2"/>
          <w:sz w:val="22"/>
        </w:rPr>
        <w:t> </w:t>
      </w:r>
      <w:r>
        <w:rPr>
          <w:sz w:val="22"/>
        </w:rPr>
        <w:t>directly</w:t>
      </w:r>
      <w:r>
        <w:rPr>
          <w:spacing w:val="-2"/>
          <w:sz w:val="22"/>
        </w:rPr>
        <w:t> </w:t>
      </w:r>
      <w:r>
        <w:rPr>
          <w:sz w:val="22"/>
        </w:rPr>
        <w:t>with</w:t>
      </w:r>
      <w:r>
        <w:rPr>
          <w:spacing w:val="-2"/>
          <w:sz w:val="22"/>
        </w:rPr>
        <w:t> </w:t>
      </w:r>
      <w:r>
        <w:rPr>
          <w:sz w:val="22"/>
        </w:rPr>
        <w:t>the</w:t>
      </w:r>
      <w:r>
        <w:rPr>
          <w:spacing w:val="-2"/>
          <w:sz w:val="22"/>
        </w:rPr>
        <w:t> </w:t>
      </w:r>
      <w:r>
        <w:rPr>
          <w:sz w:val="22"/>
        </w:rPr>
        <w:t>athletics club </w:t>
      </w:r>
      <w:r>
        <w:rPr>
          <w:b/>
          <w:sz w:val="22"/>
        </w:rPr>
        <w:t>Corstorphine Amateur Athletics Club </w:t>
      </w:r>
      <w:r>
        <w:rPr>
          <w:sz w:val="22"/>
        </w:rPr>
        <w:t>with support from </w:t>
      </w:r>
      <w:r>
        <w:rPr>
          <w:b/>
          <w:sz w:val="22"/>
        </w:rPr>
        <w:t>scottish</w:t>
      </w:r>
      <w:r>
        <w:rPr>
          <w:sz w:val="22"/>
        </w:rPr>
        <w:t>athletics National Club </w:t>
      </w:r>
      <w:r>
        <w:rPr>
          <w:spacing w:val="-2"/>
          <w:sz w:val="22"/>
        </w:rPr>
        <w:t>Managers</w:t>
      </w:r>
    </w:p>
    <w:p>
      <w:pPr>
        <w:pStyle w:val="BodyText"/>
        <w:spacing w:before="131"/>
      </w:pPr>
    </w:p>
    <w:p>
      <w:pPr>
        <w:pStyle w:val="Heading3"/>
        <w:spacing w:before="1"/>
      </w:pPr>
      <w:r>
        <w:rPr/>
        <w:t>About</w:t>
      </w:r>
      <w:r>
        <w:rPr>
          <w:spacing w:val="-5"/>
        </w:rPr>
        <w:t> Us</w:t>
      </w:r>
    </w:p>
    <w:p>
      <w:pPr>
        <w:pStyle w:val="BodyText"/>
        <w:spacing w:line="259" w:lineRule="auto" w:before="24"/>
        <w:ind w:left="448" w:right="67"/>
      </w:pPr>
      <w:r>
        <w:rPr>
          <w:b/>
        </w:rPr>
        <w:t>scottish</w:t>
      </w:r>
      <w:r>
        <w:rPr/>
        <w:t>athletics</w:t>
      </w:r>
      <w:r>
        <w:rPr>
          <w:spacing w:val="-2"/>
        </w:rPr>
        <w:t> </w:t>
      </w:r>
      <w:r>
        <w:rPr/>
        <w:t>is</w:t>
      </w:r>
      <w:r>
        <w:rPr>
          <w:spacing w:val="-2"/>
        </w:rPr>
        <w:t> </w:t>
      </w:r>
      <w:r>
        <w:rPr/>
        <w:t>the</w:t>
      </w:r>
      <w:r>
        <w:rPr>
          <w:spacing w:val="-4"/>
        </w:rPr>
        <w:t> </w:t>
      </w:r>
      <w:r>
        <w:rPr/>
        <w:t>national</w:t>
      </w:r>
      <w:r>
        <w:rPr>
          <w:spacing w:val="-2"/>
        </w:rPr>
        <w:t> </w:t>
      </w:r>
      <w:r>
        <w:rPr/>
        <w:t>governing</w:t>
      </w:r>
      <w:r>
        <w:rPr>
          <w:spacing w:val="-3"/>
        </w:rPr>
        <w:t> </w:t>
      </w:r>
      <w:r>
        <w:rPr/>
        <w:t>body</w:t>
      </w:r>
      <w:r>
        <w:rPr>
          <w:spacing w:val="-2"/>
        </w:rPr>
        <w:t> </w:t>
      </w:r>
      <w:r>
        <w:rPr/>
        <w:t>for</w:t>
      </w:r>
      <w:r>
        <w:rPr>
          <w:spacing w:val="-2"/>
        </w:rPr>
        <w:t> </w:t>
      </w:r>
      <w:r>
        <w:rPr/>
        <w:t>athletics</w:t>
      </w:r>
      <w:r>
        <w:rPr>
          <w:spacing w:val="-2"/>
        </w:rPr>
        <w:t> </w:t>
      </w:r>
      <w:r>
        <w:rPr/>
        <w:t>in</w:t>
      </w:r>
      <w:r>
        <w:rPr>
          <w:spacing w:val="-4"/>
        </w:rPr>
        <w:t> </w:t>
      </w:r>
      <w:r>
        <w:rPr/>
        <w:t>Scotland.</w:t>
      </w:r>
      <w:r>
        <w:rPr>
          <w:spacing w:val="-2"/>
        </w:rPr>
        <w:t> </w:t>
      </w:r>
      <w:r>
        <w:rPr/>
        <w:t>Our</w:t>
      </w:r>
      <w:r>
        <w:rPr>
          <w:spacing w:val="-5"/>
        </w:rPr>
        <w:t> </w:t>
      </w:r>
      <w:r>
        <w:rPr/>
        <w:t>vision</w:t>
      </w:r>
      <w:r>
        <w:rPr>
          <w:spacing w:val="-3"/>
        </w:rPr>
        <w:t> </w:t>
      </w:r>
      <w:r>
        <w:rPr/>
        <w:t>is for</w:t>
      </w:r>
      <w:r>
        <w:rPr>
          <w:spacing w:val="-4"/>
        </w:rPr>
        <w:t> </w:t>
      </w:r>
      <w:r>
        <w:rPr/>
        <w:t>everyone</w:t>
      </w:r>
      <w:r>
        <w:rPr>
          <w:spacing w:val="-1"/>
        </w:rPr>
        <w:t> </w:t>
      </w:r>
      <w:r>
        <w:rPr/>
        <w:t>in Scotland to have the opportunity to participate in athletics and running and to achieve their</w:t>
      </w:r>
      <w:r>
        <w:rPr>
          <w:spacing w:val="40"/>
        </w:rPr>
        <w:t> </w:t>
      </w:r>
      <w:r>
        <w:rPr/>
        <w:t>personal ambitions.</w:t>
      </w:r>
    </w:p>
    <w:p>
      <w:pPr>
        <w:pStyle w:val="BodyText"/>
        <w:spacing w:before="21"/>
      </w:pPr>
    </w:p>
    <w:p>
      <w:pPr>
        <w:pStyle w:val="BodyText"/>
        <w:spacing w:line="259" w:lineRule="auto"/>
        <w:ind w:left="448"/>
      </w:pPr>
      <w:r>
        <w:rPr/>
        <w:t>Our mission is to deliver an integrated, inclusive and adaptable model of athletics and running provision that inspires everyone in Scotland to enjoy the sport and experience personal success. Equality, diversity, and inclusion are at the heart of the work that </w:t>
      </w:r>
      <w:r>
        <w:rPr>
          <w:b/>
        </w:rPr>
        <w:t>scottish</w:t>
      </w:r>
      <w:r>
        <w:rPr/>
        <w:t>athletics leads, and the organisation</w:t>
      </w:r>
      <w:r>
        <w:rPr>
          <w:spacing w:val="-4"/>
        </w:rPr>
        <w:t> </w:t>
      </w:r>
      <w:r>
        <w:rPr/>
        <w:t>works</w:t>
      </w:r>
      <w:r>
        <w:rPr>
          <w:spacing w:val="-6"/>
        </w:rPr>
        <w:t> </w:t>
      </w:r>
      <w:r>
        <w:rPr/>
        <w:t>closely</w:t>
      </w:r>
      <w:r>
        <w:rPr>
          <w:spacing w:val="-6"/>
        </w:rPr>
        <w:t> </w:t>
      </w:r>
      <w:r>
        <w:rPr/>
        <w:t>with</w:t>
      </w:r>
      <w:r>
        <w:rPr>
          <w:spacing w:val="-3"/>
        </w:rPr>
        <w:t> </w:t>
      </w:r>
      <w:r>
        <w:rPr/>
        <w:t>all</w:t>
      </w:r>
      <w:r>
        <w:rPr>
          <w:spacing w:val="-3"/>
        </w:rPr>
        <w:t> </w:t>
      </w:r>
      <w:r>
        <w:rPr/>
        <w:t>stakeholders</w:t>
      </w:r>
      <w:r>
        <w:rPr>
          <w:spacing w:val="-3"/>
        </w:rPr>
        <w:t> </w:t>
      </w:r>
      <w:r>
        <w:rPr/>
        <w:t>in</w:t>
      </w:r>
      <w:r>
        <w:rPr>
          <w:spacing w:val="-6"/>
        </w:rPr>
        <w:t> </w:t>
      </w:r>
      <w:r>
        <w:rPr/>
        <w:t>athletics across</w:t>
      </w:r>
      <w:r>
        <w:rPr>
          <w:spacing w:val="-2"/>
        </w:rPr>
        <w:t> </w:t>
      </w:r>
      <w:r>
        <w:rPr/>
        <w:t>Scotland,</w:t>
      </w:r>
      <w:r>
        <w:rPr>
          <w:spacing w:val="-3"/>
        </w:rPr>
        <w:t> </w:t>
      </w:r>
      <w:r>
        <w:rPr/>
        <w:t>to</w:t>
      </w:r>
      <w:r>
        <w:rPr>
          <w:spacing w:val="-2"/>
        </w:rPr>
        <w:t> </w:t>
      </w:r>
      <w:r>
        <w:rPr/>
        <w:t>continue</w:t>
      </w:r>
      <w:r>
        <w:rPr>
          <w:spacing w:val="-3"/>
        </w:rPr>
        <w:t> </w:t>
      </w:r>
      <w:r>
        <w:rPr/>
        <w:t>improving diversity and create an inclusive culture in the sport, and to be reflective of Scottish society.</w:t>
      </w:r>
    </w:p>
    <w:p>
      <w:pPr>
        <w:pStyle w:val="BodyText"/>
        <w:spacing w:before="19"/>
      </w:pPr>
    </w:p>
    <w:p>
      <w:pPr>
        <w:pStyle w:val="BodyText"/>
        <w:spacing w:line="259" w:lineRule="auto"/>
        <w:ind w:left="448"/>
      </w:pPr>
      <w:r>
        <w:rPr/>
        <w:t>Our strategy, </w:t>
      </w:r>
      <w:hyperlink r:id="rId6">
        <w:r>
          <w:rPr>
            <w:i/>
            <w:color w:val="0462C1"/>
            <w:u w:val="single" w:color="0462C1"/>
          </w:rPr>
          <w:t>Building a Culture of Success (2023-2027)</w:t>
        </w:r>
        <w:r>
          <w:rPr>
            <w:u w:val="none"/>
          </w:rPr>
          <w:t>,</w:t>
        </w:r>
      </w:hyperlink>
      <w:r>
        <w:rPr>
          <w:u w:val="none"/>
        </w:rPr>
        <w:t> captures the breadth of work that </w:t>
      </w:r>
      <w:r>
        <w:rPr>
          <w:b/>
          <w:u w:val="none"/>
        </w:rPr>
        <w:t>scottish</w:t>
      </w:r>
      <w:r>
        <w:rPr>
          <w:u w:val="none"/>
        </w:rPr>
        <w:t>athletics facilitates, from supporting performance athletes on the world stage to providing opportunities for people to participate in the sport within their local community. The member clubs play</w:t>
      </w:r>
      <w:r>
        <w:rPr>
          <w:spacing w:val="-1"/>
          <w:u w:val="none"/>
        </w:rPr>
        <w:t> </w:t>
      </w:r>
      <w:r>
        <w:rPr>
          <w:u w:val="none"/>
        </w:rPr>
        <w:t>a</w:t>
      </w:r>
      <w:r>
        <w:rPr>
          <w:spacing w:val="-1"/>
          <w:u w:val="none"/>
        </w:rPr>
        <w:t> </w:t>
      </w:r>
      <w:r>
        <w:rPr>
          <w:u w:val="none"/>
        </w:rPr>
        <w:t>crucial</w:t>
      </w:r>
      <w:r>
        <w:rPr>
          <w:spacing w:val="-4"/>
          <w:u w:val="none"/>
        </w:rPr>
        <w:t> </w:t>
      </w:r>
      <w:r>
        <w:rPr>
          <w:u w:val="none"/>
        </w:rPr>
        <w:t>role</w:t>
      </w:r>
      <w:r>
        <w:rPr>
          <w:spacing w:val="-1"/>
          <w:u w:val="none"/>
        </w:rPr>
        <w:t> </w:t>
      </w:r>
      <w:r>
        <w:rPr>
          <w:u w:val="none"/>
        </w:rPr>
        <w:t>in</w:t>
      </w:r>
      <w:r>
        <w:rPr>
          <w:spacing w:val="-3"/>
          <w:u w:val="none"/>
        </w:rPr>
        <w:t> </w:t>
      </w:r>
      <w:r>
        <w:rPr>
          <w:u w:val="none"/>
        </w:rPr>
        <w:t>growing</w:t>
      </w:r>
      <w:r>
        <w:rPr>
          <w:spacing w:val="-2"/>
          <w:u w:val="none"/>
        </w:rPr>
        <w:t> </w:t>
      </w:r>
      <w:r>
        <w:rPr>
          <w:u w:val="none"/>
        </w:rPr>
        <w:t>and</w:t>
      </w:r>
      <w:r>
        <w:rPr>
          <w:spacing w:val="-3"/>
          <w:u w:val="none"/>
        </w:rPr>
        <w:t> </w:t>
      </w:r>
      <w:r>
        <w:rPr>
          <w:u w:val="none"/>
        </w:rPr>
        <w:t>developing</w:t>
      </w:r>
      <w:r>
        <w:rPr>
          <w:spacing w:val="-2"/>
          <w:u w:val="none"/>
        </w:rPr>
        <w:t> </w:t>
      </w:r>
      <w:r>
        <w:rPr>
          <w:u w:val="none"/>
        </w:rPr>
        <w:t>the</w:t>
      </w:r>
      <w:r>
        <w:rPr>
          <w:spacing w:val="-3"/>
          <w:u w:val="none"/>
        </w:rPr>
        <w:t> </w:t>
      </w:r>
      <w:r>
        <w:rPr>
          <w:u w:val="none"/>
        </w:rPr>
        <w:t>sport</w:t>
      </w:r>
      <w:r>
        <w:rPr>
          <w:spacing w:val="-6"/>
          <w:u w:val="none"/>
        </w:rPr>
        <w:t> </w:t>
      </w:r>
      <w:r>
        <w:rPr>
          <w:u w:val="none"/>
        </w:rPr>
        <w:t>and,</w:t>
      </w:r>
      <w:r>
        <w:rPr>
          <w:spacing w:val="-1"/>
          <w:u w:val="none"/>
        </w:rPr>
        <w:t> </w:t>
      </w:r>
      <w:r>
        <w:rPr>
          <w:u w:val="none"/>
        </w:rPr>
        <w:t>along</w:t>
      </w:r>
      <w:r>
        <w:rPr>
          <w:spacing w:val="-1"/>
          <w:u w:val="none"/>
        </w:rPr>
        <w:t> </w:t>
      </w:r>
      <w:r>
        <w:rPr>
          <w:u w:val="none"/>
        </w:rPr>
        <w:t>with</w:t>
      </w:r>
      <w:r>
        <w:rPr>
          <w:spacing w:val="-1"/>
          <w:u w:val="none"/>
        </w:rPr>
        <w:t> </w:t>
      </w:r>
      <w:r>
        <w:rPr>
          <w:u w:val="none"/>
        </w:rPr>
        <w:t>the</w:t>
      </w:r>
      <w:r>
        <w:rPr>
          <w:spacing w:val="-3"/>
          <w:u w:val="none"/>
        </w:rPr>
        <w:t> </w:t>
      </w:r>
      <w:r>
        <w:rPr>
          <w:u w:val="none"/>
        </w:rPr>
        <w:t>volunteer</w:t>
      </w:r>
      <w:r>
        <w:rPr>
          <w:spacing w:val="-3"/>
          <w:u w:val="none"/>
        </w:rPr>
        <w:t> </w:t>
      </w:r>
      <w:r>
        <w:rPr>
          <w:u w:val="none"/>
        </w:rPr>
        <w:t>workforce,</w:t>
      </w:r>
      <w:r>
        <w:rPr>
          <w:spacing w:val="-3"/>
          <w:u w:val="none"/>
        </w:rPr>
        <w:t> </w:t>
      </w:r>
      <w:r>
        <w:rPr>
          <w:u w:val="none"/>
        </w:rPr>
        <w:t>they are integral to the sport’s future success.</w:t>
      </w:r>
    </w:p>
    <w:p>
      <w:pPr>
        <w:pStyle w:val="BodyText"/>
        <w:spacing w:before="21"/>
      </w:pPr>
    </w:p>
    <w:p>
      <w:pPr>
        <w:pStyle w:val="BodyText"/>
        <w:spacing w:line="256" w:lineRule="auto"/>
        <w:ind w:left="448" w:right="93"/>
      </w:pPr>
      <w:r>
        <w:rPr/>
        <w:t>Everyone</w:t>
      </w:r>
      <w:r>
        <w:rPr>
          <w:spacing w:val="-2"/>
        </w:rPr>
        <w:t> </w:t>
      </w:r>
      <w:r>
        <w:rPr/>
        <w:t>in</w:t>
      </w:r>
      <w:r>
        <w:rPr>
          <w:spacing w:val="-4"/>
        </w:rPr>
        <w:t> </w:t>
      </w:r>
      <w:r>
        <w:rPr/>
        <w:t>Scotland</w:t>
      </w:r>
      <w:r>
        <w:rPr>
          <w:spacing w:val="-4"/>
        </w:rPr>
        <w:t> </w:t>
      </w:r>
      <w:r>
        <w:rPr/>
        <w:t>can</w:t>
      </w:r>
      <w:r>
        <w:rPr>
          <w:spacing w:val="-3"/>
        </w:rPr>
        <w:t> </w:t>
      </w:r>
      <w:r>
        <w:rPr/>
        <w:t>participate</w:t>
      </w:r>
      <w:r>
        <w:rPr>
          <w:spacing w:val="-1"/>
        </w:rPr>
        <w:t> </w:t>
      </w:r>
      <w:r>
        <w:rPr/>
        <w:t>in</w:t>
      </w:r>
      <w:r>
        <w:rPr>
          <w:spacing w:val="-7"/>
        </w:rPr>
        <w:t> </w:t>
      </w:r>
      <w:r>
        <w:rPr/>
        <w:t>athletics</w:t>
      </w:r>
      <w:r>
        <w:rPr>
          <w:spacing w:val="-3"/>
        </w:rPr>
        <w:t> </w:t>
      </w:r>
      <w:r>
        <w:rPr/>
        <w:t>and</w:t>
      </w:r>
      <w:r>
        <w:rPr>
          <w:spacing w:val="-3"/>
        </w:rPr>
        <w:t> </w:t>
      </w:r>
      <w:r>
        <w:rPr>
          <w:b/>
        </w:rPr>
        <w:t>scottish</w:t>
      </w:r>
      <w:r>
        <w:rPr/>
        <w:t>athletics</w:t>
      </w:r>
      <w:r>
        <w:rPr>
          <w:spacing w:val="-3"/>
        </w:rPr>
        <w:t> </w:t>
      </w:r>
      <w:r>
        <w:rPr/>
        <w:t>strives</w:t>
      </w:r>
      <w:r>
        <w:rPr>
          <w:spacing w:val="-3"/>
        </w:rPr>
        <w:t> </w:t>
      </w:r>
      <w:r>
        <w:rPr/>
        <w:t>to</w:t>
      </w:r>
      <w:r>
        <w:rPr>
          <w:spacing w:val="-2"/>
        </w:rPr>
        <w:t> </w:t>
      </w:r>
      <w:r>
        <w:rPr/>
        <w:t>continuously</w:t>
      </w:r>
      <w:r>
        <w:rPr>
          <w:spacing w:val="-3"/>
        </w:rPr>
        <w:t> </w:t>
      </w:r>
      <w:r>
        <w:rPr/>
        <w:t>evolve to deliver on our vision for the sport.</w:t>
      </w:r>
    </w:p>
    <w:p>
      <w:pPr>
        <w:pStyle w:val="BodyText"/>
        <w:spacing w:before="26"/>
      </w:pPr>
    </w:p>
    <w:p>
      <w:pPr>
        <w:pStyle w:val="BodyText"/>
        <w:spacing w:line="259" w:lineRule="auto"/>
        <w:ind w:left="448" w:right="18"/>
        <w:jc w:val="both"/>
      </w:pPr>
      <w:r>
        <w:rPr>
          <w:b/>
        </w:rPr>
        <w:t>Corstorphine Amateur Athletics Club </w:t>
      </w:r>
      <w:r>
        <w:rPr/>
        <w:t>is a vibrant, community-focused athletics club that welcomes members of all ages and abilities, from absolute beginners to high-performance athletes. We are proud to provide opportunities for everyone to participate, develop, and thrive within the sport.</w:t>
      </w:r>
    </w:p>
    <w:p>
      <w:pPr>
        <w:pStyle w:val="BodyText"/>
        <w:spacing w:before="20"/>
      </w:pPr>
    </w:p>
    <w:p>
      <w:pPr>
        <w:pStyle w:val="BodyText"/>
        <w:spacing w:line="259" w:lineRule="auto" w:before="1"/>
        <w:ind w:left="448" w:right="22"/>
        <w:jc w:val="both"/>
      </w:pPr>
      <w:r>
        <w:rPr/>
        <w:t>Our vision goes beyond athletic performance. We aim to help our athletes, coaches, officials, volunteers, and wider community reach their full potential both on and off the track. At the heart of</w:t>
      </w:r>
    </w:p>
    <w:p>
      <w:pPr>
        <w:pStyle w:val="BodyText"/>
        <w:spacing w:after="0" w:line="259" w:lineRule="auto"/>
        <w:jc w:val="both"/>
        <w:sectPr>
          <w:type w:val="continuous"/>
          <w:pgSz w:w="11910" w:h="16840"/>
          <w:pgMar w:top="1420" w:bottom="280" w:left="992" w:right="1417"/>
        </w:sectPr>
      </w:pPr>
    </w:p>
    <w:p>
      <w:pPr>
        <w:pStyle w:val="BodyText"/>
        <w:spacing w:line="259" w:lineRule="auto" w:before="41"/>
        <w:ind w:left="448" w:right="21"/>
        <w:jc w:val="both"/>
      </w:pPr>
      <w:r>
        <w:rPr>
          <w:spacing w:val="-2"/>
        </w:rPr>
        <w:t>the club</w:t>
      </w:r>
      <w:r>
        <w:rPr>
          <w:spacing w:val="-3"/>
        </w:rPr>
        <w:t> </w:t>
      </w:r>
      <w:r>
        <w:rPr>
          <w:spacing w:val="-2"/>
        </w:rPr>
        <w:t>is</w:t>
      </w:r>
      <w:r>
        <w:rPr>
          <w:spacing w:val="-5"/>
        </w:rPr>
        <w:t> </w:t>
      </w:r>
      <w:r>
        <w:rPr>
          <w:spacing w:val="-2"/>
        </w:rPr>
        <w:t>a strong</w:t>
      </w:r>
      <w:r>
        <w:rPr>
          <w:spacing w:val="-3"/>
        </w:rPr>
        <w:t> </w:t>
      </w:r>
      <w:r>
        <w:rPr>
          <w:spacing w:val="-2"/>
        </w:rPr>
        <w:t>commitment</w:t>
      </w:r>
      <w:r>
        <w:rPr>
          <w:spacing w:val="-5"/>
        </w:rPr>
        <w:t> </w:t>
      </w:r>
      <w:r>
        <w:rPr>
          <w:spacing w:val="-2"/>
        </w:rPr>
        <w:t>to creating</w:t>
      </w:r>
      <w:r>
        <w:rPr>
          <w:spacing w:val="-3"/>
        </w:rPr>
        <w:t> </w:t>
      </w:r>
      <w:r>
        <w:rPr>
          <w:spacing w:val="-2"/>
        </w:rPr>
        <w:t>a</w:t>
      </w:r>
      <w:r>
        <w:rPr>
          <w:spacing w:val="-5"/>
        </w:rPr>
        <w:t> </w:t>
      </w:r>
      <w:r>
        <w:rPr>
          <w:spacing w:val="-2"/>
        </w:rPr>
        <w:t>fun, safe, friendly,</w:t>
      </w:r>
      <w:r>
        <w:rPr>
          <w:spacing w:val="-5"/>
        </w:rPr>
        <w:t> </w:t>
      </w:r>
      <w:r>
        <w:rPr>
          <w:spacing w:val="-2"/>
        </w:rPr>
        <w:t>inclusive, and</w:t>
      </w:r>
      <w:r>
        <w:rPr>
          <w:spacing w:val="-3"/>
        </w:rPr>
        <w:t> </w:t>
      </w:r>
      <w:r>
        <w:rPr>
          <w:spacing w:val="-2"/>
        </w:rPr>
        <w:t>supportive</w:t>
      </w:r>
      <w:r>
        <w:rPr>
          <w:spacing w:val="-5"/>
        </w:rPr>
        <w:t> </w:t>
      </w:r>
      <w:r>
        <w:rPr>
          <w:spacing w:val="-2"/>
        </w:rPr>
        <w:t>environment </w:t>
      </w:r>
      <w:r>
        <w:rPr/>
        <w:t>where every member feels valued.</w:t>
      </w:r>
    </w:p>
    <w:p>
      <w:pPr>
        <w:pStyle w:val="BodyText"/>
        <w:spacing w:before="20"/>
      </w:pPr>
    </w:p>
    <w:p>
      <w:pPr>
        <w:pStyle w:val="BodyText"/>
        <w:spacing w:line="259" w:lineRule="auto"/>
        <w:ind w:left="448" w:right="22"/>
        <w:jc w:val="both"/>
      </w:pPr>
      <w:r>
        <w:rPr/>
        <w:t>With a strong coaching structure, growing membership, and a clear commitment to community engagement, CAAC continues to play a leading role in expanding athletics participation in Edinburgh and beyond</w:t>
      </w:r>
    </w:p>
    <w:p>
      <w:pPr>
        <w:pStyle w:val="BodyText"/>
        <w:spacing w:before="21"/>
      </w:pPr>
    </w:p>
    <w:p>
      <w:pPr>
        <w:pStyle w:val="Heading3"/>
      </w:pPr>
      <w:r>
        <w:rPr/>
        <w:t>About</w:t>
      </w:r>
      <w:r>
        <w:rPr>
          <w:spacing w:val="-5"/>
        </w:rPr>
        <w:t> You</w:t>
      </w:r>
    </w:p>
    <w:p>
      <w:pPr>
        <w:pStyle w:val="BodyText"/>
        <w:spacing w:before="22"/>
        <w:ind w:left="448" w:right="13"/>
      </w:pPr>
      <w:r>
        <w:rPr/>
        <w:t>You</w:t>
      </w:r>
      <w:r>
        <w:rPr>
          <w:spacing w:val="-3"/>
        </w:rPr>
        <w:t> </w:t>
      </w:r>
      <w:r>
        <w:rPr/>
        <w:t>are</w:t>
      </w:r>
      <w:r>
        <w:rPr>
          <w:spacing w:val="-2"/>
        </w:rPr>
        <w:t> </w:t>
      </w:r>
      <w:r>
        <w:rPr/>
        <w:t>passionate</w:t>
      </w:r>
      <w:r>
        <w:rPr>
          <w:spacing w:val="-4"/>
        </w:rPr>
        <w:t> </w:t>
      </w:r>
      <w:r>
        <w:rPr/>
        <w:t>about</w:t>
      </w:r>
      <w:r>
        <w:rPr>
          <w:spacing w:val="-4"/>
        </w:rPr>
        <w:t> </w:t>
      </w:r>
      <w:r>
        <w:rPr/>
        <w:t>athletics</w:t>
      </w:r>
      <w:r>
        <w:rPr>
          <w:spacing w:val="-2"/>
        </w:rPr>
        <w:t> </w:t>
      </w:r>
      <w:r>
        <w:rPr/>
        <w:t>and</w:t>
      </w:r>
      <w:r>
        <w:rPr>
          <w:spacing w:val="-6"/>
        </w:rPr>
        <w:t> </w:t>
      </w:r>
      <w:r>
        <w:rPr/>
        <w:t>committed</w:t>
      </w:r>
      <w:r>
        <w:rPr>
          <w:spacing w:val="-2"/>
        </w:rPr>
        <w:t> </w:t>
      </w:r>
      <w:r>
        <w:rPr/>
        <w:t>to</w:t>
      </w:r>
      <w:r>
        <w:rPr>
          <w:spacing w:val="-3"/>
        </w:rPr>
        <w:t> </w:t>
      </w:r>
      <w:r>
        <w:rPr/>
        <w:t>making</w:t>
      </w:r>
      <w:r>
        <w:rPr>
          <w:spacing w:val="-3"/>
        </w:rPr>
        <w:t> </w:t>
      </w:r>
      <w:r>
        <w:rPr/>
        <w:t>the</w:t>
      </w:r>
      <w:r>
        <w:rPr>
          <w:spacing w:val="-2"/>
        </w:rPr>
        <w:t> </w:t>
      </w:r>
      <w:r>
        <w:rPr/>
        <w:t>sport</w:t>
      </w:r>
      <w:r>
        <w:rPr>
          <w:spacing w:val="-4"/>
        </w:rPr>
        <w:t> </w:t>
      </w:r>
      <w:r>
        <w:rPr/>
        <w:t>more</w:t>
      </w:r>
      <w:r>
        <w:rPr>
          <w:spacing w:val="-2"/>
        </w:rPr>
        <w:t> </w:t>
      </w:r>
      <w:r>
        <w:rPr/>
        <w:t>inclusive</w:t>
      </w:r>
      <w:r>
        <w:rPr>
          <w:spacing w:val="-2"/>
        </w:rPr>
        <w:t> </w:t>
      </w:r>
      <w:r>
        <w:rPr/>
        <w:t>and</w:t>
      </w:r>
      <w:r>
        <w:rPr>
          <w:spacing w:val="-3"/>
        </w:rPr>
        <w:t> </w:t>
      </w:r>
      <w:r>
        <w:rPr/>
        <w:t>accessible. You have strong communication skills and enjoy working with schools, community groups, and volunteers to build meaningful connections. You are organised, proactive, and comfortable leading</w:t>
      </w:r>
      <w:r>
        <w:rPr>
          <w:spacing w:val="40"/>
        </w:rPr>
        <w:t> </w:t>
      </w:r>
      <w:r>
        <w:rPr/>
        <w:t>or supporting sessions that engage young people and underrepresented groups.</w:t>
      </w:r>
    </w:p>
    <w:p>
      <w:pPr>
        <w:pStyle w:val="BodyText"/>
        <w:spacing w:before="1"/>
      </w:pPr>
    </w:p>
    <w:p>
      <w:pPr>
        <w:pStyle w:val="BodyText"/>
        <w:ind w:left="448"/>
      </w:pPr>
      <w:r>
        <w:rPr/>
        <w:t>Experience</w:t>
      </w:r>
      <w:r>
        <w:rPr>
          <w:spacing w:val="-5"/>
        </w:rPr>
        <w:t> </w:t>
      </w:r>
      <w:r>
        <w:rPr/>
        <w:t>in</w:t>
      </w:r>
      <w:r>
        <w:rPr>
          <w:spacing w:val="-6"/>
        </w:rPr>
        <w:t> </w:t>
      </w:r>
      <w:r>
        <w:rPr/>
        <w:t>sports</w:t>
      </w:r>
      <w:r>
        <w:rPr>
          <w:spacing w:val="-5"/>
        </w:rPr>
        <w:t> </w:t>
      </w:r>
      <w:r>
        <w:rPr/>
        <w:t>development,</w:t>
      </w:r>
      <w:r>
        <w:rPr>
          <w:spacing w:val="-6"/>
        </w:rPr>
        <w:t> </w:t>
      </w:r>
      <w:r>
        <w:rPr/>
        <w:t>community</w:t>
      </w:r>
      <w:r>
        <w:rPr>
          <w:spacing w:val="-6"/>
        </w:rPr>
        <w:t> </w:t>
      </w:r>
      <w:r>
        <w:rPr/>
        <w:t>engagement,</w:t>
      </w:r>
      <w:r>
        <w:rPr>
          <w:spacing w:val="-7"/>
        </w:rPr>
        <w:t> </w:t>
      </w:r>
      <w:r>
        <w:rPr/>
        <w:t>or</w:t>
      </w:r>
      <w:r>
        <w:rPr>
          <w:spacing w:val="-7"/>
        </w:rPr>
        <w:t> </w:t>
      </w:r>
      <w:r>
        <w:rPr/>
        <w:t>coaching</w:t>
      </w:r>
      <w:r>
        <w:rPr>
          <w:spacing w:val="-5"/>
        </w:rPr>
        <w:t> </w:t>
      </w:r>
      <w:r>
        <w:rPr/>
        <w:t>would</w:t>
      </w:r>
      <w:r>
        <w:rPr>
          <w:spacing w:val="-7"/>
        </w:rPr>
        <w:t> </w:t>
      </w:r>
      <w:r>
        <w:rPr/>
        <w:t>be</w:t>
      </w:r>
      <w:r>
        <w:rPr>
          <w:spacing w:val="-4"/>
        </w:rPr>
        <w:t> </w:t>
      </w:r>
      <w:r>
        <w:rPr/>
        <w:t>valuable,</w:t>
      </w:r>
      <w:r>
        <w:rPr>
          <w:spacing w:val="-4"/>
        </w:rPr>
        <w:t> </w:t>
      </w:r>
      <w:r>
        <w:rPr>
          <w:spacing w:val="-5"/>
        </w:rPr>
        <w:t>but</w:t>
      </w:r>
    </w:p>
    <w:p>
      <w:pPr>
        <w:pStyle w:val="BodyText"/>
        <w:spacing w:before="3"/>
        <w:ind w:left="448"/>
      </w:pPr>
      <w:r>
        <w:rPr/>
        <w:t>enthusiasm,</w:t>
      </w:r>
      <w:r>
        <w:rPr>
          <w:spacing w:val="-7"/>
        </w:rPr>
        <w:t> </w:t>
      </w:r>
      <w:r>
        <w:rPr/>
        <w:t>initiative,</w:t>
      </w:r>
      <w:r>
        <w:rPr>
          <w:spacing w:val="-6"/>
        </w:rPr>
        <w:t> </w:t>
      </w:r>
      <w:r>
        <w:rPr/>
        <w:t>and</w:t>
      </w:r>
      <w:r>
        <w:rPr>
          <w:spacing w:val="-5"/>
        </w:rPr>
        <w:t> </w:t>
      </w:r>
      <w:r>
        <w:rPr/>
        <w:t>a</w:t>
      </w:r>
      <w:r>
        <w:rPr>
          <w:spacing w:val="-5"/>
        </w:rPr>
        <w:t> </w:t>
      </w:r>
      <w:r>
        <w:rPr/>
        <w:t>commitment</w:t>
      </w:r>
      <w:r>
        <w:rPr>
          <w:spacing w:val="-7"/>
        </w:rPr>
        <w:t> </w:t>
      </w:r>
      <w:r>
        <w:rPr/>
        <w:t>to</w:t>
      </w:r>
      <w:r>
        <w:rPr>
          <w:spacing w:val="-3"/>
        </w:rPr>
        <w:t> </w:t>
      </w:r>
      <w:r>
        <w:rPr/>
        <w:t>growing</w:t>
      </w:r>
      <w:r>
        <w:rPr>
          <w:spacing w:val="-6"/>
        </w:rPr>
        <w:t> </w:t>
      </w:r>
      <w:r>
        <w:rPr/>
        <w:t>the</w:t>
      </w:r>
      <w:r>
        <w:rPr>
          <w:spacing w:val="-4"/>
        </w:rPr>
        <w:t> </w:t>
      </w:r>
      <w:r>
        <w:rPr/>
        <w:t>club’s</w:t>
      </w:r>
      <w:r>
        <w:rPr>
          <w:spacing w:val="-4"/>
        </w:rPr>
        <w:t> </w:t>
      </w:r>
      <w:r>
        <w:rPr/>
        <w:t>community</w:t>
      </w:r>
      <w:r>
        <w:rPr>
          <w:spacing w:val="-4"/>
        </w:rPr>
        <w:t> </w:t>
      </w:r>
      <w:r>
        <w:rPr/>
        <w:t>impact</w:t>
      </w:r>
      <w:r>
        <w:rPr>
          <w:spacing w:val="-4"/>
        </w:rPr>
        <w:t> </w:t>
      </w:r>
      <w:r>
        <w:rPr/>
        <w:t>are</w:t>
      </w:r>
      <w:r>
        <w:rPr>
          <w:spacing w:val="-6"/>
        </w:rPr>
        <w:t> </w:t>
      </w:r>
      <w:r>
        <w:rPr>
          <w:spacing w:val="-4"/>
        </w:rPr>
        <w:t>key.</w:t>
      </w:r>
    </w:p>
    <w:p>
      <w:pPr>
        <w:pStyle w:val="BodyText"/>
      </w:pPr>
    </w:p>
    <w:p>
      <w:pPr>
        <w:pStyle w:val="Heading3"/>
        <w:spacing w:before="1"/>
        <w:jc w:val="both"/>
      </w:pPr>
      <w:r>
        <w:rPr/>
        <w:t>About</w:t>
      </w:r>
      <w:r>
        <w:rPr>
          <w:spacing w:val="-5"/>
        </w:rPr>
        <w:t> </w:t>
      </w:r>
      <w:r>
        <w:rPr/>
        <w:t>the</w:t>
      </w:r>
      <w:r>
        <w:rPr>
          <w:spacing w:val="-2"/>
        </w:rPr>
        <w:t> </w:t>
      </w:r>
      <w:r>
        <w:rPr>
          <w:spacing w:val="-4"/>
        </w:rPr>
        <w:t>Role</w:t>
      </w:r>
    </w:p>
    <w:p>
      <w:pPr>
        <w:pStyle w:val="BodyText"/>
        <w:spacing w:line="259" w:lineRule="auto" w:before="21"/>
        <w:ind w:left="448" w:right="19"/>
        <w:jc w:val="both"/>
      </w:pPr>
      <w:r>
        <w:rPr/>
        <w:t>This role will focus on expanding the club’s reach and deepening its connection with local communities, schools, and partners. The postholder will be responsible for increasing participation across all ages and abilities, developing pathways into the club, and strengthening the coaching and volunteer</w:t>
      </w:r>
      <w:r>
        <w:rPr>
          <w:spacing w:val="-13"/>
        </w:rPr>
        <w:t> </w:t>
      </w:r>
      <w:r>
        <w:rPr/>
        <w:t>base</w:t>
      </w:r>
      <w:r>
        <w:rPr>
          <w:spacing w:val="-12"/>
        </w:rPr>
        <w:t> </w:t>
      </w:r>
      <w:r>
        <w:rPr/>
        <w:t>to</w:t>
      </w:r>
      <w:r>
        <w:rPr>
          <w:spacing w:val="-13"/>
        </w:rPr>
        <w:t> </w:t>
      </w:r>
      <w:r>
        <w:rPr/>
        <w:t>support</w:t>
      </w:r>
      <w:r>
        <w:rPr>
          <w:spacing w:val="-12"/>
        </w:rPr>
        <w:t> </w:t>
      </w:r>
      <w:r>
        <w:rPr/>
        <w:t>long-term</w:t>
      </w:r>
      <w:r>
        <w:rPr>
          <w:spacing w:val="-13"/>
        </w:rPr>
        <w:t> </w:t>
      </w:r>
      <w:r>
        <w:rPr/>
        <w:t>growth.</w:t>
      </w:r>
      <w:r>
        <w:rPr>
          <w:spacing w:val="-12"/>
        </w:rPr>
        <w:t> </w:t>
      </w:r>
      <w:r>
        <w:rPr/>
        <w:t>A</w:t>
      </w:r>
      <w:r>
        <w:rPr>
          <w:spacing w:val="-13"/>
        </w:rPr>
        <w:t> </w:t>
      </w:r>
      <w:r>
        <w:rPr/>
        <w:t>key</w:t>
      </w:r>
      <w:r>
        <w:rPr>
          <w:spacing w:val="-12"/>
        </w:rPr>
        <w:t> </w:t>
      </w:r>
      <w:r>
        <w:rPr/>
        <w:t>focus</w:t>
      </w:r>
      <w:r>
        <w:rPr>
          <w:spacing w:val="-12"/>
        </w:rPr>
        <w:t> </w:t>
      </w:r>
      <w:r>
        <w:rPr/>
        <w:t>will</w:t>
      </w:r>
      <w:r>
        <w:rPr>
          <w:spacing w:val="-13"/>
        </w:rPr>
        <w:t> </w:t>
      </w:r>
      <w:r>
        <w:rPr/>
        <w:t>be</w:t>
      </w:r>
      <w:r>
        <w:rPr>
          <w:spacing w:val="-12"/>
        </w:rPr>
        <w:t> </w:t>
      </w:r>
      <w:r>
        <w:rPr/>
        <w:t>on</w:t>
      </w:r>
      <w:r>
        <w:rPr>
          <w:spacing w:val="-13"/>
        </w:rPr>
        <w:t> </w:t>
      </w:r>
      <w:r>
        <w:rPr/>
        <w:t>community</w:t>
      </w:r>
      <w:r>
        <w:rPr>
          <w:spacing w:val="-12"/>
        </w:rPr>
        <w:t> </w:t>
      </w:r>
      <w:r>
        <w:rPr/>
        <w:t>engagement,</w:t>
      </w:r>
      <w:r>
        <w:rPr>
          <w:spacing w:val="-13"/>
        </w:rPr>
        <w:t> </w:t>
      </w:r>
      <w:r>
        <w:rPr/>
        <w:t>outreach, and inclusive participation, ensuring athletics opportunities are accessible to all.</w:t>
      </w:r>
    </w:p>
    <w:p>
      <w:pPr>
        <w:pStyle w:val="BodyText"/>
        <w:spacing w:before="19"/>
      </w:pPr>
    </w:p>
    <w:p>
      <w:pPr>
        <w:pStyle w:val="Heading3"/>
      </w:pPr>
      <w:r>
        <w:rPr>
          <w:spacing w:val="-2"/>
        </w:rPr>
        <w:t>Staff</w:t>
      </w:r>
    </w:p>
    <w:p>
      <w:pPr>
        <w:pStyle w:val="BodyText"/>
        <w:ind w:left="448"/>
      </w:pPr>
      <w:r>
        <w:rPr>
          <w:b/>
        </w:rPr>
        <w:t>scottish</w:t>
      </w:r>
      <w:r>
        <w:rPr/>
        <w:t>athletics</w:t>
      </w:r>
      <w:r>
        <w:rPr>
          <w:spacing w:val="-8"/>
        </w:rPr>
        <w:t> </w:t>
      </w:r>
      <w:r>
        <w:rPr/>
        <w:t>employs</w:t>
      </w:r>
      <w:r>
        <w:rPr>
          <w:spacing w:val="-1"/>
        </w:rPr>
        <w:t> </w:t>
      </w:r>
      <w:r>
        <w:rPr/>
        <w:t>32</w:t>
      </w:r>
      <w:r>
        <w:rPr>
          <w:spacing w:val="-5"/>
        </w:rPr>
        <w:t> </w:t>
      </w:r>
      <w:r>
        <w:rPr/>
        <w:t>members</w:t>
      </w:r>
      <w:r>
        <w:rPr>
          <w:spacing w:val="-5"/>
        </w:rPr>
        <w:t> </w:t>
      </w:r>
      <w:r>
        <w:rPr/>
        <w:t>of</w:t>
      </w:r>
      <w:r>
        <w:rPr>
          <w:spacing w:val="-6"/>
        </w:rPr>
        <w:t> </w:t>
      </w:r>
      <w:r>
        <w:rPr/>
        <w:t>staff</w:t>
      </w:r>
      <w:r>
        <w:rPr>
          <w:spacing w:val="-3"/>
        </w:rPr>
        <w:t> </w:t>
      </w:r>
      <w:r>
        <w:rPr/>
        <w:t>and</w:t>
      </w:r>
      <w:r>
        <w:rPr>
          <w:spacing w:val="-5"/>
        </w:rPr>
        <w:t> </w:t>
      </w:r>
      <w:r>
        <w:rPr/>
        <w:t>24</w:t>
      </w:r>
      <w:r>
        <w:rPr>
          <w:spacing w:val="-7"/>
        </w:rPr>
        <w:t> </w:t>
      </w:r>
      <w:r>
        <w:rPr/>
        <w:t>Club</w:t>
      </w:r>
      <w:r>
        <w:rPr>
          <w:spacing w:val="-4"/>
        </w:rPr>
        <w:t> </w:t>
      </w:r>
      <w:r>
        <w:rPr/>
        <w:t>Together</w:t>
      </w:r>
      <w:r>
        <w:rPr>
          <w:spacing w:val="-3"/>
        </w:rPr>
        <w:t> </w:t>
      </w:r>
      <w:r>
        <w:rPr>
          <w:spacing w:val="-2"/>
        </w:rPr>
        <w:t>Officers.</w:t>
      </w:r>
    </w:p>
    <w:p>
      <w:pPr>
        <w:pStyle w:val="BodyText"/>
        <w:spacing w:before="1"/>
      </w:pPr>
    </w:p>
    <w:p>
      <w:pPr>
        <w:pStyle w:val="Heading3"/>
        <w:jc w:val="both"/>
      </w:pPr>
      <w:r>
        <w:rPr/>
        <w:t>Place</w:t>
      </w:r>
      <w:r>
        <w:rPr>
          <w:spacing w:val="-4"/>
        </w:rPr>
        <w:t> </w:t>
      </w:r>
      <w:r>
        <w:rPr/>
        <w:t>of</w:t>
      </w:r>
      <w:r>
        <w:rPr>
          <w:spacing w:val="-1"/>
        </w:rPr>
        <w:t> </w:t>
      </w:r>
      <w:r>
        <w:rPr>
          <w:spacing w:val="-4"/>
        </w:rPr>
        <w:t>Work</w:t>
      </w:r>
    </w:p>
    <w:p>
      <w:pPr>
        <w:pStyle w:val="BodyText"/>
        <w:ind w:left="448"/>
      </w:pPr>
      <w:r>
        <w:rPr/>
        <w:t>The</w:t>
      </w:r>
      <w:r>
        <w:rPr>
          <w:spacing w:val="-2"/>
        </w:rPr>
        <w:t> </w:t>
      </w:r>
      <w:r>
        <w:rPr/>
        <w:t>successful</w:t>
      </w:r>
      <w:r>
        <w:rPr>
          <w:spacing w:val="-3"/>
        </w:rPr>
        <w:t> </w:t>
      </w:r>
      <w:r>
        <w:rPr/>
        <w:t>candidate</w:t>
      </w:r>
      <w:r>
        <w:rPr>
          <w:spacing w:val="-2"/>
        </w:rPr>
        <w:t> </w:t>
      </w:r>
      <w:r>
        <w:rPr/>
        <w:t>will</w:t>
      </w:r>
      <w:r>
        <w:rPr>
          <w:spacing w:val="-2"/>
        </w:rPr>
        <w:t> </w:t>
      </w:r>
      <w:r>
        <w:rPr/>
        <w:t>have</w:t>
      </w:r>
      <w:r>
        <w:rPr>
          <w:spacing w:val="-2"/>
        </w:rPr>
        <w:t> </w:t>
      </w:r>
      <w:r>
        <w:rPr/>
        <w:t>a</w:t>
      </w:r>
      <w:r>
        <w:rPr>
          <w:spacing w:val="-4"/>
        </w:rPr>
        <w:t> </w:t>
      </w:r>
      <w:r>
        <w:rPr/>
        <w:t>Hybrid</w:t>
      </w:r>
      <w:r>
        <w:rPr>
          <w:spacing w:val="-6"/>
        </w:rPr>
        <w:t> </w:t>
      </w:r>
      <w:r>
        <w:rPr/>
        <w:t>working</w:t>
      </w:r>
      <w:r>
        <w:rPr>
          <w:spacing w:val="-2"/>
        </w:rPr>
        <w:t> </w:t>
      </w:r>
      <w:r>
        <w:rPr/>
        <w:t>arrangement</w:t>
      </w:r>
      <w:r>
        <w:rPr>
          <w:spacing w:val="-5"/>
        </w:rPr>
        <w:t> </w:t>
      </w:r>
      <w:r>
        <w:rPr/>
        <w:t>between</w:t>
      </w:r>
      <w:r>
        <w:rPr>
          <w:spacing w:val="-1"/>
        </w:rPr>
        <w:t> </w:t>
      </w:r>
      <w:r>
        <w:rPr/>
        <w:t>Saughton</w:t>
      </w:r>
      <w:r>
        <w:rPr>
          <w:spacing w:val="-3"/>
        </w:rPr>
        <w:t> </w:t>
      </w:r>
      <w:r>
        <w:rPr/>
        <w:t>Running</w:t>
      </w:r>
      <w:r>
        <w:rPr>
          <w:spacing w:val="-3"/>
        </w:rPr>
        <w:t> </w:t>
      </w:r>
      <w:r>
        <w:rPr/>
        <w:t>Track, EH11 3HB, Forrester High School, EH12 9AE, Craigmount High School, EH12 8NH and home.</w:t>
      </w:r>
    </w:p>
    <w:p>
      <w:pPr>
        <w:pStyle w:val="BodyText"/>
        <w:spacing w:before="4"/>
      </w:pPr>
    </w:p>
    <w:p>
      <w:pPr>
        <w:pStyle w:val="Heading3"/>
      </w:pPr>
      <w:r>
        <w:rPr>
          <w:spacing w:val="-2"/>
        </w:rPr>
        <w:t>Salary</w:t>
      </w:r>
    </w:p>
    <w:p>
      <w:pPr>
        <w:pStyle w:val="BodyText"/>
        <w:ind w:left="448" w:right="218"/>
        <w:jc w:val="both"/>
      </w:pPr>
      <w:r>
        <w:rPr/>
        <w:t>The</w:t>
      </w:r>
      <w:r>
        <w:rPr>
          <w:spacing w:val="-2"/>
        </w:rPr>
        <w:t> </w:t>
      </w:r>
      <w:r>
        <w:rPr/>
        <w:t>salary</w:t>
      </w:r>
      <w:r>
        <w:rPr>
          <w:spacing w:val="-4"/>
        </w:rPr>
        <w:t> </w:t>
      </w:r>
      <w:r>
        <w:rPr/>
        <w:t>offered</w:t>
      </w:r>
      <w:r>
        <w:rPr>
          <w:spacing w:val="-5"/>
        </w:rPr>
        <w:t> </w:t>
      </w:r>
      <w:r>
        <w:rPr/>
        <w:t>for</w:t>
      </w:r>
      <w:r>
        <w:rPr>
          <w:spacing w:val="-5"/>
        </w:rPr>
        <w:t> </w:t>
      </w:r>
      <w:r>
        <w:rPr/>
        <w:t>the</w:t>
      </w:r>
      <w:r>
        <w:rPr>
          <w:spacing w:val="-2"/>
        </w:rPr>
        <w:t> </w:t>
      </w:r>
      <w:r>
        <w:rPr/>
        <w:t>post</w:t>
      </w:r>
      <w:r>
        <w:rPr>
          <w:spacing w:val="-4"/>
        </w:rPr>
        <w:t> </w:t>
      </w:r>
      <w:r>
        <w:rPr/>
        <w:t>will</w:t>
      </w:r>
      <w:r>
        <w:rPr>
          <w:spacing w:val="-2"/>
        </w:rPr>
        <w:t> </w:t>
      </w:r>
      <w:r>
        <w:rPr/>
        <w:t>be</w:t>
      </w:r>
      <w:r>
        <w:rPr>
          <w:spacing w:val="-2"/>
        </w:rPr>
        <w:t> </w:t>
      </w:r>
      <w:r>
        <w:rPr>
          <w:b/>
        </w:rPr>
        <w:t>£8,892</w:t>
      </w:r>
      <w:r>
        <w:rPr>
          <w:b/>
          <w:spacing w:val="-1"/>
        </w:rPr>
        <w:t> </w:t>
      </w:r>
      <w:r>
        <w:rPr/>
        <w:t>per</w:t>
      </w:r>
      <w:r>
        <w:rPr>
          <w:spacing w:val="-2"/>
        </w:rPr>
        <w:t> </w:t>
      </w:r>
      <w:r>
        <w:rPr/>
        <w:t>annum</w:t>
      </w:r>
      <w:r>
        <w:rPr>
          <w:spacing w:val="-1"/>
        </w:rPr>
        <w:t> </w:t>
      </w:r>
      <w:r>
        <w:rPr/>
        <w:t>(£14.25</w:t>
      </w:r>
      <w:r>
        <w:rPr>
          <w:spacing w:val="-1"/>
        </w:rPr>
        <w:t> </w:t>
      </w:r>
      <w:r>
        <w:rPr/>
        <w:t>per</w:t>
      </w:r>
      <w:r>
        <w:rPr>
          <w:spacing w:val="-4"/>
        </w:rPr>
        <w:t> </w:t>
      </w:r>
      <w:r>
        <w:rPr/>
        <w:t>hour).</w:t>
      </w:r>
      <w:r>
        <w:rPr>
          <w:spacing w:val="-2"/>
        </w:rPr>
        <w:t> </w:t>
      </w:r>
      <w:r>
        <w:rPr/>
        <w:t>Annual</w:t>
      </w:r>
      <w:r>
        <w:rPr>
          <w:spacing w:val="-2"/>
        </w:rPr>
        <w:t> </w:t>
      </w:r>
      <w:r>
        <w:rPr/>
        <w:t>pay</w:t>
      </w:r>
      <w:r>
        <w:rPr>
          <w:spacing w:val="-1"/>
        </w:rPr>
        <w:t> </w:t>
      </w:r>
      <w:r>
        <w:rPr/>
        <w:t>awards</w:t>
      </w:r>
      <w:r>
        <w:rPr>
          <w:spacing w:val="-2"/>
        </w:rPr>
        <w:t> </w:t>
      </w:r>
      <w:r>
        <w:rPr/>
        <w:t>will be made in</w:t>
      </w:r>
      <w:r>
        <w:rPr>
          <w:spacing w:val="-1"/>
        </w:rPr>
        <w:t> </w:t>
      </w:r>
      <w:r>
        <w:rPr/>
        <w:t>accordance with the salary review procedures agreed</w:t>
      </w:r>
      <w:r>
        <w:rPr>
          <w:spacing w:val="-2"/>
        </w:rPr>
        <w:t> </w:t>
      </w:r>
      <w:r>
        <w:rPr/>
        <w:t>by the </w:t>
      </w:r>
      <w:r>
        <w:rPr>
          <w:b/>
        </w:rPr>
        <w:t>scottish</w:t>
      </w:r>
      <w:r>
        <w:rPr/>
        <w:t>athletics</w:t>
      </w:r>
      <w:r>
        <w:rPr>
          <w:spacing w:val="-1"/>
        </w:rPr>
        <w:t> </w:t>
      </w:r>
      <w:r>
        <w:rPr/>
        <w:t>Board</w:t>
      </w:r>
      <w:r>
        <w:rPr>
          <w:spacing w:val="-3"/>
        </w:rPr>
        <w:t> </w:t>
      </w:r>
      <w:r>
        <w:rPr/>
        <w:t>of </w:t>
      </w:r>
      <w:r>
        <w:rPr>
          <w:spacing w:val="-2"/>
        </w:rPr>
        <w:t>Directors.</w:t>
      </w:r>
    </w:p>
    <w:p>
      <w:pPr>
        <w:pStyle w:val="Heading3"/>
        <w:spacing w:before="267"/>
      </w:pPr>
      <w:r>
        <w:rPr>
          <w:spacing w:val="-2"/>
        </w:rPr>
        <w:t>Benefits</w:t>
      </w:r>
    </w:p>
    <w:p>
      <w:pPr>
        <w:pStyle w:val="BodyText"/>
        <w:ind w:left="448" w:right="5978"/>
      </w:pPr>
      <w:r>
        <w:rPr/>
        <w:t>Enhanced</w:t>
      </w:r>
      <w:r>
        <w:rPr>
          <w:spacing w:val="-13"/>
        </w:rPr>
        <w:t> </w:t>
      </w:r>
      <w:r>
        <w:rPr/>
        <w:t>statutory</w:t>
      </w:r>
      <w:r>
        <w:rPr>
          <w:spacing w:val="-12"/>
        </w:rPr>
        <w:t> </w:t>
      </w:r>
      <w:r>
        <w:rPr/>
        <w:t>benefits Hybrid working</w:t>
      </w:r>
    </w:p>
    <w:p>
      <w:pPr>
        <w:pStyle w:val="Heading3"/>
        <w:spacing w:before="258"/>
      </w:pPr>
      <w:r>
        <w:rPr/>
        <w:t>Hours</w:t>
      </w:r>
      <w:r>
        <w:rPr>
          <w:spacing w:val="-2"/>
        </w:rPr>
        <w:t> </w:t>
      </w:r>
      <w:r>
        <w:rPr/>
        <w:t>of</w:t>
      </w:r>
      <w:r>
        <w:rPr>
          <w:spacing w:val="-2"/>
        </w:rPr>
        <w:t> </w:t>
      </w:r>
      <w:r>
        <w:rPr>
          <w:spacing w:val="-4"/>
        </w:rPr>
        <w:t>work</w:t>
      </w:r>
    </w:p>
    <w:p>
      <w:pPr>
        <w:pStyle w:val="BodyText"/>
        <w:ind w:left="448"/>
      </w:pPr>
      <w:r>
        <w:rPr/>
        <w:t>The</w:t>
      </w:r>
      <w:r>
        <w:rPr>
          <w:spacing w:val="-1"/>
        </w:rPr>
        <w:t> </w:t>
      </w:r>
      <w:r>
        <w:rPr/>
        <w:t>person</w:t>
      </w:r>
      <w:r>
        <w:rPr>
          <w:spacing w:val="-2"/>
        </w:rPr>
        <w:t> </w:t>
      </w:r>
      <w:r>
        <w:rPr/>
        <w:t>appointed</w:t>
      </w:r>
      <w:r>
        <w:rPr>
          <w:spacing w:val="-2"/>
        </w:rPr>
        <w:t> </w:t>
      </w:r>
      <w:r>
        <w:rPr/>
        <w:t>will</w:t>
      </w:r>
      <w:r>
        <w:rPr>
          <w:spacing w:val="-6"/>
        </w:rPr>
        <w:t> </w:t>
      </w:r>
      <w:r>
        <w:rPr/>
        <w:t>be</w:t>
      </w:r>
      <w:r>
        <w:rPr>
          <w:spacing w:val="-1"/>
        </w:rPr>
        <w:t> </w:t>
      </w:r>
      <w:r>
        <w:rPr/>
        <w:t>expected</w:t>
      </w:r>
      <w:r>
        <w:rPr>
          <w:spacing w:val="-4"/>
        </w:rPr>
        <w:t> </w:t>
      </w:r>
      <w:r>
        <w:rPr/>
        <w:t>to</w:t>
      </w:r>
      <w:r>
        <w:rPr>
          <w:spacing w:val="-2"/>
        </w:rPr>
        <w:t> </w:t>
      </w:r>
      <w:r>
        <w:rPr/>
        <w:t>work for</w:t>
      </w:r>
      <w:r>
        <w:rPr>
          <w:spacing w:val="-3"/>
        </w:rPr>
        <w:t> </w:t>
      </w:r>
      <w:r>
        <w:rPr/>
        <w:t>12</w:t>
      </w:r>
      <w:r>
        <w:rPr>
          <w:spacing w:val="-2"/>
        </w:rPr>
        <w:t> </w:t>
      </w:r>
      <w:r>
        <w:rPr/>
        <w:t>hours</w:t>
      </w:r>
      <w:r>
        <w:rPr>
          <w:spacing w:val="-1"/>
        </w:rPr>
        <w:t> </w:t>
      </w:r>
      <w:r>
        <w:rPr/>
        <w:t>per-week.</w:t>
      </w:r>
      <w:r>
        <w:rPr>
          <w:spacing w:val="-3"/>
        </w:rPr>
        <w:t> </w:t>
      </w:r>
      <w:r>
        <w:rPr/>
        <w:t>Due</w:t>
      </w:r>
      <w:r>
        <w:rPr>
          <w:spacing w:val="-1"/>
        </w:rPr>
        <w:t> </w:t>
      </w:r>
      <w:r>
        <w:rPr/>
        <w:t>to</w:t>
      </w:r>
      <w:r>
        <w:rPr>
          <w:spacing w:val="-2"/>
        </w:rPr>
        <w:t> </w:t>
      </w:r>
      <w:r>
        <w:rPr/>
        <w:t>the</w:t>
      </w:r>
      <w:r>
        <w:rPr>
          <w:spacing w:val="-1"/>
        </w:rPr>
        <w:t> </w:t>
      </w:r>
      <w:r>
        <w:rPr/>
        <w:t>nature</w:t>
      </w:r>
      <w:r>
        <w:rPr>
          <w:spacing w:val="-3"/>
        </w:rPr>
        <w:t> </w:t>
      </w:r>
      <w:r>
        <w:rPr/>
        <w:t>of</w:t>
      </w:r>
      <w:r>
        <w:rPr>
          <w:spacing w:val="-3"/>
        </w:rPr>
        <w:t> </w:t>
      </w:r>
      <w:r>
        <w:rPr/>
        <w:t>the</w:t>
      </w:r>
      <w:r>
        <w:rPr>
          <w:spacing w:val="-1"/>
        </w:rPr>
        <w:t> </w:t>
      </w:r>
      <w:r>
        <w:rPr/>
        <w:t>post, there will be some requirement to work in the evenings and at weekends. The organisation encourages a flexible working approach from all staff, consistent with meeting the needs of the </w:t>
      </w:r>
      <w:r>
        <w:rPr>
          <w:spacing w:val="-2"/>
        </w:rPr>
        <w:t>business.</w:t>
      </w:r>
    </w:p>
    <w:p>
      <w:pPr>
        <w:pStyle w:val="BodyText"/>
        <w:spacing w:before="2"/>
      </w:pPr>
    </w:p>
    <w:p>
      <w:pPr>
        <w:pStyle w:val="Heading3"/>
      </w:pPr>
      <w:r>
        <w:rPr>
          <w:spacing w:val="-2"/>
        </w:rPr>
        <w:t>Pension</w:t>
      </w:r>
    </w:p>
    <w:p>
      <w:pPr>
        <w:pStyle w:val="BodyText"/>
        <w:ind w:left="448" w:right="185"/>
        <w:jc w:val="both"/>
      </w:pPr>
      <w:r>
        <w:rPr>
          <w:b/>
        </w:rPr>
        <w:t>scottish</w:t>
      </w:r>
      <w:r>
        <w:rPr/>
        <w:t>athletics</w:t>
      </w:r>
      <w:r>
        <w:rPr>
          <w:spacing w:val="-4"/>
        </w:rPr>
        <w:t> </w:t>
      </w:r>
      <w:r>
        <w:rPr/>
        <w:t>operates</w:t>
      </w:r>
      <w:r>
        <w:rPr>
          <w:spacing w:val="-7"/>
        </w:rPr>
        <w:t> </w:t>
      </w:r>
      <w:r>
        <w:rPr/>
        <w:t>a</w:t>
      </w:r>
      <w:r>
        <w:rPr>
          <w:spacing w:val="-2"/>
        </w:rPr>
        <w:t> </w:t>
      </w:r>
      <w:r>
        <w:rPr/>
        <w:t>qualifying</w:t>
      </w:r>
      <w:r>
        <w:rPr>
          <w:spacing w:val="-4"/>
        </w:rPr>
        <w:t> </w:t>
      </w:r>
      <w:r>
        <w:rPr/>
        <w:t>group</w:t>
      </w:r>
      <w:r>
        <w:rPr>
          <w:spacing w:val="-3"/>
        </w:rPr>
        <w:t> </w:t>
      </w:r>
      <w:r>
        <w:rPr/>
        <w:t>pension</w:t>
      </w:r>
      <w:r>
        <w:rPr>
          <w:spacing w:val="-5"/>
        </w:rPr>
        <w:t> </w:t>
      </w:r>
      <w:r>
        <w:rPr/>
        <w:t>scheme</w:t>
      </w:r>
      <w:r>
        <w:rPr>
          <w:spacing w:val="-2"/>
        </w:rPr>
        <w:t> </w:t>
      </w:r>
      <w:r>
        <w:rPr/>
        <w:t>for</w:t>
      </w:r>
      <w:r>
        <w:rPr>
          <w:spacing w:val="-2"/>
        </w:rPr>
        <w:t> </w:t>
      </w:r>
      <w:r>
        <w:rPr/>
        <w:t>auto-enrolment</w:t>
      </w:r>
      <w:r>
        <w:rPr>
          <w:spacing w:val="-2"/>
        </w:rPr>
        <w:t> </w:t>
      </w:r>
      <w:r>
        <w:rPr/>
        <w:t>purposes</w:t>
      </w:r>
      <w:r>
        <w:rPr>
          <w:spacing w:val="-4"/>
        </w:rPr>
        <w:t> </w:t>
      </w:r>
      <w:r>
        <w:rPr/>
        <w:t>and</w:t>
      </w:r>
      <w:r>
        <w:rPr>
          <w:spacing w:val="-4"/>
        </w:rPr>
        <w:t> </w:t>
      </w:r>
      <w:r>
        <w:rPr/>
        <w:t>will match</w:t>
      </w:r>
      <w:r>
        <w:rPr>
          <w:spacing w:val="-1"/>
        </w:rPr>
        <w:t> </w:t>
      </w:r>
      <w:r>
        <w:rPr/>
        <w:t>the successful</w:t>
      </w:r>
      <w:r>
        <w:rPr>
          <w:spacing w:val="-1"/>
        </w:rPr>
        <w:t> </w:t>
      </w:r>
      <w:r>
        <w:rPr/>
        <w:t>candidates’ contribution up to a maximum of</w:t>
      </w:r>
      <w:r>
        <w:rPr>
          <w:spacing w:val="-1"/>
        </w:rPr>
        <w:t> </w:t>
      </w:r>
      <w:r>
        <w:rPr/>
        <w:t>6% of salary, including the legal minimum contributions required.</w:t>
      </w:r>
    </w:p>
    <w:p>
      <w:pPr>
        <w:pStyle w:val="BodyText"/>
        <w:spacing w:after="0"/>
        <w:jc w:val="both"/>
        <w:sectPr>
          <w:pgSz w:w="11910" w:h="16840"/>
          <w:pgMar w:top="1380" w:bottom="280" w:left="992" w:right="1417"/>
        </w:sectPr>
      </w:pPr>
    </w:p>
    <w:p>
      <w:pPr>
        <w:pStyle w:val="Heading3"/>
        <w:spacing w:before="41"/>
      </w:pPr>
      <w:r>
        <w:rPr/>
        <w:t>Annual</w:t>
      </w:r>
      <w:r>
        <w:rPr>
          <w:spacing w:val="-4"/>
        </w:rPr>
        <w:t> </w:t>
      </w:r>
      <w:r>
        <w:rPr/>
        <w:t>Leave</w:t>
      </w:r>
      <w:r>
        <w:rPr>
          <w:spacing w:val="-4"/>
        </w:rPr>
        <w:t> </w:t>
      </w:r>
      <w:r>
        <w:rPr/>
        <w:t>and</w:t>
      </w:r>
      <w:r>
        <w:rPr>
          <w:spacing w:val="-5"/>
        </w:rPr>
        <w:t> </w:t>
      </w:r>
      <w:r>
        <w:rPr/>
        <w:t>Public</w:t>
      </w:r>
      <w:r>
        <w:rPr>
          <w:spacing w:val="-2"/>
        </w:rPr>
        <w:t> Holidays</w:t>
      </w:r>
    </w:p>
    <w:p>
      <w:pPr>
        <w:pStyle w:val="BodyText"/>
        <w:ind w:left="448"/>
      </w:pPr>
      <w:r>
        <w:rPr/>
        <w:t>The</w:t>
      </w:r>
      <w:r>
        <w:rPr>
          <w:spacing w:val="-2"/>
        </w:rPr>
        <w:t> </w:t>
      </w:r>
      <w:r>
        <w:rPr/>
        <w:t>annual</w:t>
      </w:r>
      <w:r>
        <w:rPr>
          <w:spacing w:val="-2"/>
        </w:rPr>
        <w:t> </w:t>
      </w:r>
      <w:r>
        <w:rPr/>
        <w:t>leave</w:t>
      </w:r>
      <w:r>
        <w:rPr>
          <w:spacing w:val="-4"/>
        </w:rPr>
        <w:t> </w:t>
      </w:r>
      <w:r>
        <w:rPr/>
        <w:t>entitlement</w:t>
      </w:r>
      <w:r>
        <w:rPr>
          <w:spacing w:val="-2"/>
        </w:rPr>
        <w:t> </w:t>
      </w:r>
      <w:r>
        <w:rPr/>
        <w:t>for</w:t>
      </w:r>
      <w:r>
        <w:rPr>
          <w:spacing w:val="-3"/>
        </w:rPr>
        <w:t> </w:t>
      </w:r>
      <w:r>
        <w:rPr/>
        <w:t>this</w:t>
      </w:r>
      <w:r>
        <w:rPr>
          <w:spacing w:val="-2"/>
        </w:rPr>
        <w:t> </w:t>
      </w:r>
      <w:r>
        <w:rPr/>
        <w:t>post</w:t>
      </w:r>
      <w:r>
        <w:rPr>
          <w:spacing w:val="-1"/>
        </w:rPr>
        <w:t> </w:t>
      </w:r>
      <w:r>
        <w:rPr/>
        <w:t>is</w:t>
      </w:r>
      <w:r>
        <w:rPr>
          <w:spacing w:val="-5"/>
        </w:rPr>
        <w:t> </w:t>
      </w:r>
      <w:r>
        <w:rPr/>
        <w:t>25</w:t>
      </w:r>
      <w:r>
        <w:rPr>
          <w:spacing w:val="-2"/>
        </w:rPr>
        <w:t> </w:t>
      </w:r>
      <w:r>
        <w:rPr/>
        <w:t>days</w:t>
      </w:r>
      <w:r>
        <w:rPr>
          <w:spacing w:val="-4"/>
        </w:rPr>
        <w:t> </w:t>
      </w:r>
      <w:r>
        <w:rPr/>
        <w:t>pro</w:t>
      </w:r>
      <w:r>
        <w:rPr>
          <w:spacing w:val="-2"/>
        </w:rPr>
        <w:t> </w:t>
      </w:r>
      <w:r>
        <w:rPr/>
        <w:t>rata.</w:t>
      </w:r>
      <w:r>
        <w:rPr>
          <w:spacing w:val="40"/>
        </w:rPr>
        <w:t> </w:t>
      </w:r>
      <w:r>
        <w:rPr/>
        <w:t>In</w:t>
      </w:r>
      <w:r>
        <w:rPr>
          <w:spacing w:val="-3"/>
        </w:rPr>
        <w:t> </w:t>
      </w:r>
      <w:r>
        <w:rPr/>
        <w:t>addition,</w:t>
      </w:r>
      <w:r>
        <w:rPr>
          <w:spacing w:val="-2"/>
        </w:rPr>
        <w:t> </w:t>
      </w:r>
      <w:r>
        <w:rPr/>
        <w:t>the</w:t>
      </w:r>
      <w:r>
        <w:rPr>
          <w:spacing w:val="-4"/>
        </w:rPr>
        <w:t> </w:t>
      </w:r>
      <w:r>
        <w:rPr/>
        <w:t>public</w:t>
      </w:r>
      <w:r>
        <w:rPr>
          <w:spacing w:val="-2"/>
        </w:rPr>
        <w:t> </w:t>
      </w:r>
      <w:r>
        <w:rPr/>
        <w:t>holiday entitlement is 10.5 days pro rata.</w:t>
      </w:r>
    </w:p>
    <w:p>
      <w:pPr>
        <w:pStyle w:val="BodyText"/>
      </w:pPr>
    </w:p>
    <w:p>
      <w:pPr>
        <w:pStyle w:val="BodyText"/>
        <w:spacing w:before="1"/>
      </w:pPr>
    </w:p>
    <w:p>
      <w:pPr>
        <w:pStyle w:val="Heading3"/>
      </w:pPr>
      <w:r>
        <w:rPr/>
        <w:t>Probationary</w:t>
      </w:r>
      <w:r>
        <w:rPr>
          <w:spacing w:val="-11"/>
        </w:rPr>
        <w:t> </w:t>
      </w:r>
      <w:r>
        <w:rPr>
          <w:spacing w:val="-2"/>
        </w:rPr>
        <w:t>Period</w:t>
      </w:r>
    </w:p>
    <w:p>
      <w:pPr>
        <w:pStyle w:val="BodyText"/>
        <w:ind w:left="448"/>
      </w:pPr>
      <w:r>
        <w:rPr/>
        <w:t>All</w:t>
      </w:r>
      <w:r>
        <w:rPr>
          <w:spacing w:val="-2"/>
        </w:rPr>
        <w:t> </w:t>
      </w:r>
      <w:r>
        <w:rPr/>
        <w:t>new</w:t>
      </w:r>
      <w:r>
        <w:rPr>
          <w:spacing w:val="-4"/>
        </w:rPr>
        <w:t> </w:t>
      </w:r>
      <w:r>
        <w:rPr/>
        <w:t>members</w:t>
      </w:r>
      <w:r>
        <w:rPr>
          <w:spacing w:val="-5"/>
        </w:rPr>
        <w:t> </w:t>
      </w:r>
      <w:r>
        <w:rPr/>
        <w:t>of</w:t>
      </w:r>
      <w:r>
        <w:rPr>
          <w:spacing w:val="-5"/>
        </w:rPr>
        <w:t> </w:t>
      </w:r>
      <w:r>
        <w:rPr/>
        <w:t>staff</w:t>
      </w:r>
      <w:r>
        <w:rPr>
          <w:spacing w:val="-5"/>
        </w:rPr>
        <w:t> </w:t>
      </w:r>
      <w:r>
        <w:rPr/>
        <w:t>will</w:t>
      </w:r>
      <w:r>
        <w:rPr>
          <w:spacing w:val="-2"/>
        </w:rPr>
        <w:t> </w:t>
      </w:r>
      <w:r>
        <w:rPr/>
        <w:t>serve</w:t>
      </w:r>
      <w:r>
        <w:rPr>
          <w:spacing w:val="-2"/>
        </w:rPr>
        <w:t> </w:t>
      </w:r>
      <w:r>
        <w:rPr/>
        <w:t>a</w:t>
      </w:r>
      <w:r>
        <w:rPr>
          <w:spacing w:val="-2"/>
        </w:rPr>
        <w:t> </w:t>
      </w:r>
      <w:r>
        <w:rPr/>
        <w:t>six-month</w:t>
      </w:r>
      <w:r>
        <w:rPr>
          <w:spacing w:val="-2"/>
        </w:rPr>
        <w:t> </w:t>
      </w:r>
      <w:r>
        <w:rPr/>
        <w:t>probationary</w:t>
      </w:r>
      <w:r>
        <w:rPr>
          <w:spacing w:val="-2"/>
        </w:rPr>
        <w:t> </w:t>
      </w:r>
      <w:r>
        <w:rPr/>
        <w:t>period</w:t>
      </w:r>
      <w:r>
        <w:rPr>
          <w:spacing w:val="-3"/>
        </w:rPr>
        <w:t> </w:t>
      </w:r>
      <w:r>
        <w:rPr/>
        <w:t>before</w:t>
      </w:r>
      <w:r>
        <w:rPr>
          <w:spacing w:val="-2"/>
        </w:rPr>
        <w:t> </w:t>
      </w:r>
      <w:r>
        <w:rPr/>
        <w:t>their</w:t>
      </w:r>
      <w:r>
        <w:rPr>
          <w:spacing w:val="-7"/>
        </w:rPr>
        <w:t> </w:t>
      </w:r>
      <w:r>
        <w:rPr/>
        <w:t>appointment</w:t>
      </w:r>
      <w:r>
        <w:rPr>
          <w:spacing w:val="-2"/>
        </w:rPr>
        <w:t> </w:t>
      </w:r>
      <w:r>
        <w:rPr/>
        <w:t>is </w:t>
      </w:r>
      <w:r>
        <w:rPr>
          <w:spacing w:val="-2"/>
        </w:rPr>
        <w:t>confirmed.</w:t>
      </w:r>
    </w:p>
    <w:p>
      <w:pPr>
        <w:pStyle w:val="Heading3"/>
        <w:spacing w:before="267"/>
      </w:pPr>
      <w:r>
        <w:rPr>
          <w:spacing w:val="-2"/>
        </w:rPr>
        <w:t>Notice</w:t>
      </w:r>
    </w:p>
    <w:p>
      <w:pPr>
        <w:pStyle w:val="BodyText"/>
        <w:spacing w:before="1"/>
        <w:ind w:left="448"/>
      </w:pPr>
      <w:r>
        <w:rPr/>
        <w:t>This</w:t>
      </w:r>
      <w:r>
        <w:rPr>
          <w:spacing w:val="-2"/>
        </w:rPr>
        <w:t> </w:t>
      </w:r>
      <w:r>
        <w:rPr/>
        <w:t>post</w:t>
      </w:r>
      <w:r>
        <w:rPr>
          <w:spacing w:val="-4"/>
        </w:rPr>
        <w:t> </w:t>
      </w:r>
      <w:r>
        <w:rPr/>
        <w:t>carries</w:t>
      </w:r>
      <w:r>
        <w:rPr>
          <w:spacing w:val="-2"/>
        </w:rPr>
        <w:t> </w:t>
      </w:r>
      <w:r>
        <w:rPr/>
        <w:t>a</w:t>
      </w:r>
      <w:r>
        <w:rPr>
          <w:spacing w:val="-3"/>
        </w:rPr>
        <w:t> </w:t>
      </w:r>
      <w:r>
        <w:rPr/>
        <w:t>one-month</w:t>
      </w:r>
      <w:r>
        <w:rPr>
          <w:spacing w:val="-2"/>
        </w:rPr>
        <w:t> </w:t>
      </w:r>
      <w:r>
        <w:rPr/>
        <w:t>period</w:t>
      </w:r>
      <w:r>
        <w:rPr>
          <w:spacing w:val="-5"/>
        </w:rPr>
        <w:t> </w:t>
      </w:r>
      <w:r>
        <w:rPr/>
        <w:t>to</w:t>
      </w:r>
      <w:r>
        <w:rPr>
          <w:spacing w:val="-3"/>
        </w:rPr>
        <w:t> </w:t>
      </w:r>
      <w:r>
        <w:rPr/>
        <w:t>terminate</w:t>
      </w:r>
      <w:r>
        <w:rPr>
          <w:spacing w:val="-2"/>
        </w:rPr>
        <w:t> </w:t>
      </w:r>
      <w:r>
        <w:rPr/>
        <w:t>employment</w:t>
      </w:r>
      <w:r>
        <w:rPr>
          <w:spacing w:val="-5"/>
        </w:rPr>
        <w:t> </w:t>
      </w:r>
      <w:r>
        <w:rPr/>
        <w:t>after</w:t>
      </w:r>
      <w:r>
        <w:rPr>
          <w:spacing w:val="-5"/>
        </w:rPr>
        <w:t> </w:t>
      </w:r>
      <w:r>
        <w:rPr/>
        <w:t>the</w:t>
      </w:r>
      <w:r>
        <w:rPr>
          <w:spacing w:val="-4"/>
        </w:rPr>
        <w:t> </w:t>
      </w:r>
      <w:r>
        <w:rPr/>
        <w:t>satisfactory</w:t>
      </w:r>
      <w:r>
        <w:rPr>
          <w:spacing w:val="-4"/>
        </w:rPr>
        <w:t> </w:t>
      </w:r>
      <w:r>
        <w:rPr/>
        <w:t>completion</w:t>
      </w:r>
      <w:r>
        <w:rPr>
          <w:spacing w:val="-3"/>
        </w:rPr>
        <w:t> </w:t>
      </w:r>
      <w:r>
        <w:rPr/>
        <w:t>of the probationary period.</w:t>
      </w:r>
    </w:p>
    <w:p>
      <w:pPr>
        <w:pStyle w:val="BodyText"/>
        <w:spacing w:before="180"/>
      </w:pPr>
    </w:p>
    <w:p>
      <w:pPr>
        <w:pStyle w:val="Heading3"/>
        <w:jc w:val="both"/>
      </w:pPr>
      <w:r>
        <w:rPr>
          <w:spacing w:val="2"/>
          <w:w w:val="105"/>
        </w:rPr>
        <w:t>Application</w:t>
      </w:r>
      <w:r>
        <w:rPr>
          <w:spacing w:val="5"/>
          <w:w w:val="115"/>
        </w:rPr>
        <w:t> </w:t>
      </w:r>
      <w:r>
        <w:rPr>
          <w:spacing w:val="-2"/>
          <w:w w:val="115"/>
        </w:rPr>
        <w:t>Process</w:t>
      </w:r>
    </w:p>
    <w:p>
      <w:pPr>
        <w:pStyle w:val="BodyText"/>
        <w:spacing w:line="259" w:lineRule="auto" w:before="20"/>
        <w:ind w:left="448" w:right="68"/>
        <w:jc w:val="both"/>
      </w:pPr>
      <w:r>
        <w:rPr>
          <w:w w:val="105"/>
        </w:rPr>
        <w:t>Applicants</w:t>
      </w:r>
      <w:r>
        <w:rPr>
          <w:spacing w:val="-2"/>
          <w:w w:val="105"/>
        </w:rPr>
        <w:t> </w:t>
      </w:r>
      <w:r>
        <w:rPr>
          <w:w w:val="105"/>
        </w:rPr>
        <w:t>should</w:t>
      </w:r>
      <w:r>
        <w:rPr>
          <w:spacing w:val="-2"/>
          <w:w w:val="105"/>
        </w:rPr>
        <w:t> </w:t>
      </w:r>
      <w:r>
        <w:rPr>
          <w:w w:val="105"/>
        </w:rPr>
        <w:t>apply</w:t>
      </w:r>
      <w:r>
        <w:rPr>
          <w:spacing w:val="-2"/>
          <w:w w:val="105"/>
        </w:rPr>
        <w:t> </w:t>
      </w:r>
      <w:r>
        <w:rPr>
          <w:w w:val="105"/>
        </w:rPr>
        <w:t>by submitting the</w:t>
      </w:r>
      <w:r>
        <w:rPr>
          <w:spacing w:val="-2"/>
          <w:w w:val="105"/>
        </w:rPr>
        <w:t> </w:t>
      </w:r>
      <w:r>
        <w:rPr>
          <w:w w:val="105"/>
        </w:rPr>
        <w:t>application</w:t>
      </w:r>
      <w:r>
        <w:rPr>
          <w:spacing w:val="-2"/>
          <w:w w:val="105"/>
        </w:rPr>
        <w:t> </w:t>
      </w:r>
      <w:r>
        <w:rPr>
          <w:w w:val="105"/>
        </w:rPr>
        <w:t>form</w:t>
      </w:r>
      <w:r>
        <w:rPr>
          <w:spacing w:val="-2"/>
          <w:w w:val="105"/>
        </w:rPr>
        <w:t> </w:t>
      </w:r>
      <w:r>
        <w:rPr>
          <w:w w:val="105"/>
        </w:rPr>
        <w:t>and covering</w:t>
      </w:r>
      <w:r>
        <w:rPr>
          <w:spacing w:val="-2"/>
          <w:w w:val="105"/>
        </w:rPr>
        <w:t> </w:t>
      </w:r>
      <w:r>
        <w:rPr>
          <w:w w:val="105"/>
        </w:rPr>
        <w:t>letter</w:t>
      </w:r>
      <w:r>
        <w:rPr>
          <w:spacing w:val="-2"/>
          <w:w w:val="105"/>
        </w:rPr>
        <w:t> </w:t>
      </w:r>
      <w:r>
        <w:rPr>
          <w:w w:val="105"/>
        </w:rPr>
        <w:t>(addressing</w:t>
      </w:r>
      <w:r>
        <w:rPr>
          <w:spacing w:val="-2"/>
          <w:w w:val="105"/>
        </w:rPr>
        <w:t> </w:t>
      </w:r>
      <w:r>
        <w:rPr>
          <w:w w:val="105"/>
        </w:rPr>
        <w:t>how the applicant’s skills and expertise fit with the job role and person specification), and the equal opportunities form, to </w:t>
      </w:r>
      <w:hyperlink r:id="rId7">
        <w:r>
          <w:rPr>
            <w:w w:val="105"/>
            <w:u w:val="single"/>
          </w:rPr>
          <w:t>opportunities@scottishathletics.org.uk</w:t>
        </w:r>
      </w:hyperlink>
      <w:r>
        <w:rPr>
          <w:w w:val="105"/>
          <w:u w:val="none"/>
        </w:rPr>
        <w:t>.</w:t>
      </w:r>
    </w:p>
    <w:p>
      <w:pPr>
        <w:spacing w:line="259" w:lineRule="auto" w:before="268"/>
        <w:ind w:left="448" w:right="685" w:firstLine="0"/>
        <w:jc w:val="left"/>
        <w:rPr>
          <w:b/>
          <w:sz w:val="22"/>
        </w:rPr>
      </w:pPr>
      <w:r>
        <w:rPr>
          <w:sz w:val="22"/>
        </w:rPr>
        <w:t>The</w:t>
      </w:r>
      <w:r>
        <w:rPr>
          <w:spacing w:val="26"/>
          <w:sz w:val="22"/>
        </w:rPr>
        <w:t> </w:t>
      </w:r>
      <w:r>
        <w:rPr>
          <w:sz w:val="22"/>
        </w:rPr>
        <w:t>closing</w:t>
      </w:r>
      <w:r>
        <w:rPr>
          <w:spacing w:val="24"/>
          <w:sz w:val="22"/>
        </w:rPr>
        <w:t> </w:t>
      </w:r>
      <w:r>
        <w:rPr>
          <w:sz w:val="22"/>
        </w:rPr>
        <w:t>date</w:t>
      </w:r>
      <w:r>
        <w:rPr>
          <w:spacing w:val="24"/>
          <w:sz w:val="22"/>
        </w:rPr>
        <w:t> </w:t>
      </w:r>
      <w:r>
        <w:rPr>
          <w:sz w:val="22"/>
        </w:rPr>
        <w:t>for</w:t>
      </w:r>
      <w:r>
        <w:rPr>
          <w:spacing w:val="28"/>
          <w:sz w:val="22"/>
        </w:rPr>
        <w:t> </w:t>
      </w:r>
      <w:r>
        <w:rPr>
          <w:sz w:val="22"/>
        </w:rPr>
        <w:t>applications</w:t>
      </w:r>
      <w:r>
        <w:rPr>
          <w:spacing w:val="28"/>
          <w:sz w:val="22"/>
        </w:rPr>
        <w:t> </w:t>
      </w:r>
      <w:r>
        <w:rPr>
          <w:sz w:val="22"/>
        </w:rPr>
        <w:t>is</w:t>
      </w:r>
      <w:r>
        <w:rPr>
          <w:spacing w:val="24"/>
          <w:sz w:val="22"/>
        </w:rPr>
        <w:t> </w:t>
      </w:r>
      <w:r>
        <w:rPr>
          <w:sz w:val="22"/>
        </w:rPr>
        <w:t>noon</w:t>
      </w:r>
      <w:r>
        <w:rPr>
          <w:spacing w:val="24"/>
          <w:sz w:val="22"/>
        </w:rPr>
        <w:t> </w:t>
      </w:r>
      <w:r>
        <w:rPr>
          <w:sz w:val="22"/>
        </w:rPr>
        <w:t>on</w:t>
      </w:r>
      <w:r>
        <w:rPr>
          <w:spacing w:val="31"/>
          <w:sz w:val="22"/>
        </w:rPr>
        <w:t> </w:t>
      </w:r>
      <w:r>
        <w:rPr>
          <w:b/>
          <w:sz w:val="22"/>
        </w:rPr>
        <w:t>2</w:t>
      </w:r>
      <w:r>
        <w:rPr>
          <w:b/>
          <w:position w:val="8"/>
          <w:sz w:val="13"/>
        </w:rPr>
        <w:t>nd</w:t>
      </w:r>
      <w:r>
        <w:rPr>
          <w:b/>
          <w:spacing w:val="40"/>
          <w:position w:val="8"/>
          <w:sz w:val="13"/>
        </w:rPr>
        <w:t> </w:t>
      </w:r>
      <w:r>
        <w:rPr>
          <w:b/>
          <w:sz w:val="22"/>
        </w:rPr>
        <w:t>February 2026</w:t>
      </w:r>
      <w:r>
        <w:rPr>
          <w:b/>
          <w:spacing w:val="26"/>
          <w:sz w:val="22"/>
        </w:rPr>
        <w:t> </w:t>
      </w:r>
      <w:r>
        <w:rPr>
          <w:sz w:val="22"/>
        </w:rPr>
        <w:t>with</w:t>
      </w:r>
      <w:r>
        <w:rPr>
          <w:spacing w:val="28"/>
          <w:sz w:val="22"/>
        </w:rPr>
        <w:t> </w:t>
      </w:r>
      <w:r>
        <w:rPr>
          <w:sz w:val="22"/>
        </w:rPr>
        <w:t>interviews</w:t>
      </w:r>
      <w:r>
        <w:rPr>
          <w:spacing w:val="28"/>
          <w:sz w:val="22"/>
        </w:rPr>
        <w:t> </w:t>
      </w:r>
      <w:r>
        <w:rPr>
          <w:sz w:val="22"/>
        </w:rPr>
        <w:t>taking </w:t>
      </w:r>
      <w:r>
        <w:rPr>
          <w:w w:val="110"/>
          <w:sz w:val="22"/>
        </w:rPr>
        <w:t>place</w:t>
      </w:r>
      <w:r>
        <w:rPr>
          <w:spacing w:val="-4"/>
          <w:w w:val="110"/>
          <w:sz w:val="22"/>
        </w:rPr>
        <w:t> </w:t>
      </w:r>
      <w:r>
        <w:rPr>
          <w:w w:val="110"/>
          <w:sz w:val="22"/>
        </w:rPr>
        <w:t>on</w:t>
      </w:r>
      <w:r>
        <w:rPr>
          <w:spacing w:val="-7"/>
          <w:w w:val="110"/>
          <w:sz w:val="22"/>
        </w:rPr>
        <w:t> </w:t>
      </w:r>
      <w:r>
        <w:rPr>
          <w:w w:val="110"/>
          <w:sz w:val="22"/>
        </w:rPr>
        <w:t>the</w:t>
      </w:r>
      <w:r>
        <w:rPr>
          <w:spacing w:val="-2"/>
          <w:w w:val="110"/>
          <w:sz w:val="22"/>
        </w:rPr>
        <w:t> </w:t>
      </w:r>
      <w:r>
        <w:rPr>
          <w:b/>
          <w:w w:val="110"/>
          <w:sz w:val="22"/>
        </w:rPr>
        <w:t>week</w:t>
      </w:r>
      <w:r>
        <w:rPr>
          <w:b/>
          <w:spacing w:val="-7"/>
          <w:w w:val="110"/>
          <w:sz w:val="22"/>
        </w:rPr>
        <w:t> </w:t>
      </w:r>
      <w:r>
        <w:rPr>
          <w:b/>
          <w:w w:val="110"/>
          <w:sz w:val="22"/>
        </w:rPr>
        <w:t>beginning</w:t>
      </w:r>
      <w:r>
        <w:rPr>
          <w:b/>
          <w:spacing w:val="-5"/>
          <w:w w:val="110"/>
          <w:sz w:val="22"/>
        </w:rPr>
        <w:t> </w:t>
      </w:r>
      <w:r>
        <w:rPr>
          <w:b/>
          <w:w w:val="110"/>
          <w:sz w:val="22"/>
        </w:rPr>
        <w:t>16</w:t>
      </w:r>
      <w:r>
        <w:rPr>
          <w:b/>
          <w:w w:val="110"/>
          <w:position w:val="8"/>
          <w:sz w:val="13"/>
        </w:rPr>
        <w:t>th</w:t>
      </w:r>
      <w:r>
        <w:rPr>
          <w:b/>
          <w:spacing w:val="17"/>
          <w:w w:val="110"/>
          <w:position w:val="8"/>
          <w:sz w:val="13"/>
        </w:rPr>
        <w:t> </w:t>
      </w:r>
      <w:r>
        <w:rPr>
          <w:b/>
          <w:w w:val="110"/>
          <w:sz w:val="22"/>
        </w:rPr>
        <w:t>February,</w:t>
      </w:r>
      <w:r>
        <w:rPr>
          <w:b/>
          <w:spacing w:val="-6"/>
          <w:w w:val="110"/>
          <w:sz w:val="22"/>
        </w:rPr>
        <w:t> </w:t>
      </w:r>
      <w:r>
        <w:rPr>
          <w:b/>
          <w:w w:val="110"/>
          <w:sz w:val="22"/>
        </w:rPr>
        <w:t>in</w:t>
      </w:r>
      <w:r>
        <w:rPr>
          <w:b/>
          <w:spacing w:val="-9"/>
          <w:w w:val="110"/>
          <w:sz w:val="22"/>
        </w:rPr>
        <w:t> </w:t>
      </w:r>
      <w:r>
        <w:rPr>
          <w:b/>
          <w:w w:val="110"/>
          <w:sz w:val="22"/>
        </w:rPr>
        <w:t>Edinburgh</w:t>
      </w:r>
      <w:r>
        <w:rPr>
          <w:b/>
          <w:spacing w:val="-9"/>
          <w:w w:val="110"/>
          <w:sz w:val="22"/>
        </w:rPr>
        <w:t> </w:t>
      </w:r>
      <w:r>
        <w:rPr>
          <w:b/>
          <w:w w:val="110"/>
          <w:sz w:val="22"/>
        </w:rPr>
        <w:t>(venue</w:t>
      </w:r>
      <w:r>
        <w:rPr>
          <w:b/>
          <w:spacing w:val="-7"/>
          <w:w w:val="110"/>
          <w:sz w:val="22"/>
        </w:rPr>
        <w:t> </w:t>
      </w:r>
      <w:r>
        <w:rPr>
          <w:b/>
          <w:w w:val="110"/>
          <w:sz w:val="22"/>
        </w:rPr>
        <w:t>TBC).</w:t>
      </w:r>
    </w:p>
    <w:p>
      <w:pPr>
        <w:pStyle w:val="BodyText"/>
        <w:spacing w:before="1"/>
        <w:rPr>
          <w:b/>
        </w:rPr>
      </w:pPr>
    </w:p>
    <w:p>
      <w:pPr>
        <w:pStyle w:val="BodyText"/>
        <w:ind w:left="448"/>
      </w:pPr>
      <w:r>
        <w:rPr>
          <w:w w:val="105"/>
        </w:rPr>
        <w:t>Incomplete</w:t>
      </w:r>
      <w:r>
        <w:rPr>
          <w:spacing w:val="-3"/>
          <w:w w:val="105"/>
        </w:rPr>
        <w:t> </w:t>
      </w:r>
      <w:r>
        <w:rPr>
          <w:w w:val="105"/>
        </w:rPr>
        <w:t>applications</w:t>
      </w:r>
      <w:r>
        <w:rPr>
          <w:spacing w:val="-7"/>
          <w:w w:val="105"/>
        </w:rPr>
        <w:t> </w:t>
      </w:r>
      <w:r>
        <w:rPr>
          <w:w w:val="105"/>
        </w:rPr>
        <w:t>and</w:t>
      </w:r>
      <w:r>
        <w:rPr>
          <w:spacing w:val="-3"/>
          <w:w w:val="105"/>
        </w:rPr>
        <w:t> </w:t>
      </w:r>
      <w:r>
        <w:rPr>
          <w:w w:val="105"/>
        </w:rPr>
        <w:t>those</w:t>
      </w:r>
      <w:r>
        <w:rPr>
          <w:spacing w:val="-3"/>
          <w:w w:val="105"/>
        </w:rPr>
        <w:t> </w:t>
      </w:r>
      <w:r>
        <w:rPr>
          <w:w w:val="105"/>
        </w:rPr>
        <w:t>received</w:t>
      </w:r>
      <w:r>
        <w:rPr>
          <w:spacing w:val="-3"/>
          <w:w w:val="105"/>
        </w:rPr>
        <w:t> </w:t>
      </w:r>
      <w:r>
        <w:rPr>
          <w:w w:val="105"/>
        </w:rPr>
        <w:t>after the</w:t>
      </w:r>
      <w:r>
        <w:rPr>
          <w:spacing w:val="-3"/>
          <w:w w:val="105"/>
        </w:rPr>
        <w:t> </w:t>
      </w:r>
      <w:r>
        <w:rPr>
          <w:w w:val="105"/>
        </w:rPr>
        <w:t>closing</w:t>
      </w:r>
      <w:r>
        <w:rPr>
          <w:spacing w:val="-3"/>
          <w:w w:val="105"/>
        </w:rPr>
        <w:t> </w:t>
      </w:r>
      <w:r>
        <w:rPr>
          <w:w w:val="105"/>
        </w:rPr>
        <w:t>date</w:t>
      </w:r>
      <w:r>
        <w:rPr>
          <w:spacing w:val="-1"/>
          <w:w w:val="105"/>
        </w:rPr>
        <w:t> </w:t>
      </w:r>
      <w:r>
        <w:rPr>
          <w:w w:val="105"/>
        </w:rPr>
        <w:t>will</w:t>
      </w:r>
      <w:r>
        <w:rPr>
          <w:spacing w:val="-4"/>
          <w:w w:val="105"/>
        </w:rPr>
        <w:t> </w:t>
      </w:r>
      <w:r>
        <w:rPr>
          <w:w w:val="105"/>
        </w:rPr>
        <w:t>not</w:t>
      </w:r>
      <w:r>
        <w:rPr>
          <w:spacing w:val="-3"/>
          <w:w w:val="105"/>
        </w:rPr>
        <w:t> </w:t>
      </w:r>
      <w:r>
        <w:rPr>
          <w:w w:val="105"/>
        </w:rPr>
        <w:t>be</w:t>
      </w:r>
      <w:r>
        <w:rPr>
          <w:spacing w:val="-3"/>
          <w:w w:val="105"/>
        </w:rPr>
        <w:t> </w:t>
      </w:r>
      <w:r>
        <w:rPr>
          <w:spacing w:val="-2"/>
          <w:w w:val="105"/>
        </w:rPr>
        <w:t>considered.</w:t>
      </w:r>
    </w:p>
    <w:p>
      <w:pPr>
        <w:pStyle w:val="BodyText"/>
        <w:spacing w:before="41"/>
      </w:pPr>
    </w:p>
    <w:p>
      <w:pPr>
        <w:pStyle w:val="BodyText"/>
        <w:spacing w:line="259" w:lineRule="auto"/>
        <w:ind w:left="448" w:right="93"/>
      </w:pPr>
      <w:r>
        <w:rPr>
          <w:b/>
          <w:w w:val="105"/>
        </w:rPr>
        <w:t>scottish</w:t>
      </w:r>
      <w:r>
        <w:rPr>
          <w:w w:val="105"/>
        </w:rPr>
        <w:t>athletics is committed to equality of opportunity and treats all applicants fairly and consistently in accordance with the requirements of the Equality Act 2010 and the Rehabilitation of Offenders Act 1974 (as amended).</w:t>
      </w:r>
    </w:p>
    <w:p>
      <w:pPr>
        <w:pStyle w:val="BodyText"/>
        <w:spacing w:before="21"/>
      </w:pPr>
    </w:p>
    <w:p>
      <w:pPr>
        <w:pStyle w:val="BodyText"/>
        <w:ind w:left="448" w:right="93"/>
      </w:pPr>
      <w:r>
        <w:rPr>
          <w:w w:val="105"/>
        </w:rPr>
        <w:t>Any</w:t>
      </w:r>
      <w:r>
        <w:rPr>
          <w:spacing w:val="-14"/>
          <w:w w:val="105"/>
        </w:rPr>
        <w:t> </w:t>
      </w:r>
      <w:r>
        <w:rPr>
          <w:w w:val="105"/>
        </w:rPr>
        <w:t>offer</w:t>
      </w:r>
      <w:r>
        <w:rPr>
          <w:spacing w:val="-13"/>
          <w:w w:val="105"/>
        </w:rPr>
        <w:t> </w:t>
      </w:r>
      <w:r>
        <w:rPr>
          <w:w w:val="105"/>
        </w:rPr>
        <w:t>of</w:t>
      </w:r>
      <w:r>
        <w:rPr>
          <w:spacing w:val="-13"/>
          <w:w w:val="105"/>
        </w:rPr>
        <w:t> </w:t>
      </w:r>
      <w:r>
        <w:rPr>
          <w:w w:val="105"/>
        </w:rPr>
        <w:t>employment</w:t>
      </w:r>
      <w:r>
        <w:rPr>
          <w:spacing w:val="-13"/>
          <w:w w:val="105"/>
        </w:rPr>
        <w:t> </w:t>
      </w:r>
      <w:r>
        <w:rPr>
          <w:w w:val="105"/>
        </w:rPr>
        <w:t>would</w:t>
      </w:r>
      <w:r>
        <w:rPr>
          <w:spacing w:val="-12"/>
          <w:w w:val="105"/>
        </w:rPr>
        <w:t> </w:t>
      </w:r>
      <w:r>
        <w:rPr>
          <w:w w:val="105"/>
        </w:rPr>
        <w:t>be</w:t>
      </w:r>
      <w:r>
        <w:rPr>
          <w:spacing w:val="-11"/>
          <w:w w:val="105"/>
        </w:rPr>
        <w:t> </w:t>
      </w:r>
      <w:r>
        <w:rPr>
          <w:w w:val="105"/>
        </w:rPr>
        <w:t>subject</w:t>
      </w:r>
      <w:r>
        <w:rPr>
          <w:spacing w:val="-14"/>
          <w:w w:val="105"/>
        </w:rPr>
        <w:t> </w:t>
      </w:r>
      <w:r>
        <w:rPr>
          <w:w w:val="105"/>
        </w:rPr>
        <w:t>to</w:t>
      </w:r>
      <w:r>
        <w:rPr>
          <w:spacing w:val="-12"/>
          <w:w w:val="105"/>
        </w:rPr>
        <w:t> </w:t>
      </w:r>
      <w:r>
        <w:rPr>
          <w:w w:val="105"/>
        </w:rPr>
        <w:t>proof</w:t>
      </w:r>
      <w:r>
        <w:rPr>
          <w:spacing w:val="-14"/>
          <w:w w:val="105"/>
        </w:rPr>
        <w:t> </w:t>
      </w:r>
      <w:r>
        <w:rPr>
          <w:w w:val="105"/>
        </w:rPr>
        <w:t>of</w:t>
      </w:r>
      <w:r>
        <w:rPr>
          <w:spacing w:val="-12"/>
          <w:w w:val="105"/>
        </w:rPr>
        <w:t> </w:t>
      </w:r>
      <w:r>
        <w:rPr>
          <w:w w:val="105"/>
        </w:rPr>
        <w:t>existing</w:t>
      </w:r>
      <w:r>
        <w:rPr>
          <w:spacing w:val="-13"/>
          <w:w w:val="105"/>
        </w:rPr>
        <w:t> </w:t>
      </w:r>
      <w:r>
        <w:rPr>
          <w:w w:val="105"/>
        </w:rPr>
        <w:t>right</w:t>
      </w:r>
      <w:r>
        <w:rPr>
          <w:spacing w:val="-11"/>
          <w:w w:val="105"/>
        </w:rPr>
        <w:t> </w:t>
      </w:r>
      <w:r>
        <w:rPr>
          <w:w w:val="105"/>
        </w:rPr>
        <w:t>to</w:t>
      </w:r>
      <w:r>
        <w:rPr>
          <w:spacing w:val="-11"/>
          <w:w w:val="105"/>
        </w:rPr>
        <w:t> </w:t>
      </w:r>
      <w:r>
        <w:rPr>
          <w:w w:val="105"/>
        </w:rPr>
        <w:t>work</w:t>
      </w:r>
      <w:r>
        <w:rPr>
          <w:spacing w:val="-14"/>
          <w:w w:val="105"/>
        </w:rPr>
        <w:t> </w:t>
      </w:r>
      <w:r>
        <w:rPr>
          <w:w w:val="105"/>
        </w:rPr>
        <w:t>in</w:t>
      </w:r>
      <w:r>
        <w:rPr>
          <w:spacing w:val="-13"/>
          <w:w w:val="105"/>
        </w:rPr>
        <w:t> </w:t>
      </w:r>
      <w:r>
        <w:rPr>
          <w:w w:val="105"/>
        </w:rPr>
        <w:t>the</w:t>
      </w:r>
      <w:r>
        <w:rPr>
          <w:spacing w:val="-10"/>
          <w:w w:val="105"/>
        </w:rPr>
        <w:t> </w:t>
      </w:r>
      <w:r>
        <w:rPr>
          <w:w w:val="105"/>
        </w:rPr>
        <w:t>UK, satisfactory criminal record/background check, and references.</w:t>
      </w:r>
    </w:p>
    <w:p>
      <w:pPr>
        <w:pStyle w:val="BodyText"/>
        <w:spacing w:before="22"/>
      </w:pPr>
    </w:p>
    <w:p>
      <w:pPr>
        <w:pStyle w:val="BodyText"/>
        <w:spacing w:line="259" w:lineRule="auto"/>
        <w:ind w:left="448" w:right="685"/>
      </w:pPr>
      <w:r>
        <w:rPr>
          <w:w w:val="105"/>
        </w:rPr>
        <w:t>If you require any reasonable adjustments,</w:t>
      </w:r>
      <w:r>
        <w:rPr>
          <w:spacing w:val="-2"/>
          <w:w w:val="105"/>
        </w:rPr>
        <w:t> </w:t>
      </w:r>
      <w:r>
        <w:rPr>
          <w:w w:val="105"/>
        </w:rPr>
        <w:t>please email </w:t>
      </w:r>
      <w:hyperlink r:id="rId7">
        <w:r>
          <w:rPr>
            <w:color w:val="0462C1"/>
            <w:spacing w:val="-2"/>
            <w:w w:val="105"/>
            <w:u w:val="single" w:color="0462C1"/>
          </w:rPr>
          <w:t>opportunities@scottishathletics.org.uk</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8"/>
        <w:rPr>
          <w:sz w:val="20"/>
        </w:rPr>
      </w:pPr>
      <w:r>
        <w:rPr>
          <w:sz w:val="20"/>
        </w:rPr>
        <w:drawing>
          <wp:anchor distT="0" distB="0" distL="0" distR="0" allowOverlap="1" layoutInCell="1" locked="0" behindDoc="1" simplePos="0" relativeHeight="487587840">
            <wp:simplePos x="0" y="0"/>
            <wp:positionH relativeFrom="page">
              <wp:posOffset>693419</wp:posOffset>
            </wp:positionH>
            <wp:positionV relativeFrom="paragraph">
              <wp:posOffset>326233</wp:posOffset>
            </wp:positionV>
            <wp:extent cx="2136267" cy="1068133"/>
            <wp:effectExtent l="0" t="0" r="0" b="0"/>
            <wp:wrapTopAndBottom/>
            <wp:docPr id="2" name="Image 2" descr="A black and blue text  Description automatically generated"/>
            <wp:cNvGraphicFramePr>
              <a:graphicFrameLocks/>
            </wp:cNvGraphicFramePr>
            <a:graphic>
              <a:graphicData uri="http://schemas.openxmlformats.org/drawingml/2006/picture">
                <pic:pic>
                  <pic:nvPicPr>
                    <pic:cNvPr id="2" name="Image 2" descr="A black and blue text  Description automatically generated"/>
                    <pic:cNvPicPr/>
                  </pic:nvPicPr>
                  <pic:blipFill>
                    <a:blip r:embed="rId8" cstate="print"/>
                    <a:stretch>
                      <a:fillRect/>
                    </a:stretch>
                  </pic:blipFill>
                  <pic:spPr>
                    <a:xfrm>
                      <a:off x="0" y="0"/>
                      <a:ext cx="2136267" cy="1068133"/>
                    </a:xfrm>
                    <a:prstGeom prst="rect">
                      <a:avLst/>
                    </a:prstGeom>
                  </pic:spPr>
                </pic:pic>
              </a:graphicData>
            </a:graphic>
          </wp:anchor>
        </w:drawing>
      </w:r>
      <w:r>
        <w:rPr>
          <w:sz w:val="20"/>
        </w:rPr>
        <w:drawing>
          <wp:anchor distT="0" distB="0" distL="0" distR="0" allowOverlap="1" layoutInCell="1" locked="0" behindDoc="1" simplePos="0" relativeHeight="487588352">
            <wp:simplePos x="0" y="0"/>
            <wp:positionH relativeFrom="page">
              <wp:posOffset>5102859</wp:posOffset>
            </wp:positionH>
            <wp:positionV relativeFrom="paragraph">
              <wp:posOffset>245588</wp:posOffset>
            </wp:positionV>
            <wp:extent cx="1543748" cy="1265682"/>
            <wp:effectExtent l="0" t="0" r="0" b="0"/>
            <wp:wrapTopAndBottom/>
            <wp:docPr id="3" name="Image 3" descr="Living-Wage-Employer-logo - Procurement for Housing"/>
            <wp:cNvGraphicFramePr>
              <a:graphicFrameLocks/>
            </wp:cNvGraphicFramePr>
            <a:graphic>
              <a:graphicData uri="http://schemas.openxmlformats.org/drawingml/2006/picture">
                <pic:pic>
                  <pic:nvPicPr>
                    <pic:cNvPr id="3" name="Image 3" descr="Living-Wage-Employer-logo - Procurement for Housing"/>
                    <pic:cNvPicPr/>
                  </pic:nvPicPr>
                  <pic:blipFill>
                    <a:blip r:embed="rId9" cstate="print"/>
                    <a:stretch>
                      <a:fillRect/>
                    </a:stretch>
                  </pic:blipFill>
                  <pic:spPr>
                    <a:xfrm>
                      <a:off x="0" y="0"/>
                      <a:ext cx="1543748" cy="1265682"/>
                    </a:xfrm>
                    <a:prstGeom prst="rect">
                      <a:avLst/>
                    </a:prstGeom>
                  </pic:spPr>
                </pic:pic>
              </a:graphicData>
            </a:graphic>
          </wp:anchor>
        </w:drawing>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216"/>
        <w:rPr>
          <w:sz w:val="18"/>
        </w:rPr>
      </w:pPr>
    </w:p>
    <w:p>
      <w:pPr>
        <w:spacing w:line="219" w:lineRule="exact" w:before="1"/>
        <w:ind w:left="448" w:right="0" w:firstLine="0"/>
        <w:jc w:val="left"/>
        <w:rPr>
          <w:sz w:val="18"/>
        </w:rPr>
      </w:pPr>
      <w:r>
        <w:rPr>
          <w:sz w:val="18"/>
        </w:rPr>
        <w:t>Scottish</w:t>
      </w:r>
      <w:r>
        <w:rPr>
          <w:spacing w:val="-3"/>
          <w:sz w:val="18"/>
        </w:rPr>
        <w:t> </w:t>
      </w:r>
      <w:r>
        <w:rPr>
          <w:sz w:val="18"/>
        </w:rPr>
        <w:t>Athletics</w:t>
      </w:r>
      <w:r>
        <w:rPr>
          <w:spacing w:val="-3"/>
          <w:sz w:val="18"/>
        </w:rPr>
        <w:t> </w:t>
      </w:r>
      <w:r>
        <w:rPr>
          <w:sz w:val="18"/>
        </w:rPr>
        <w:t>Limited,</w:t>
      </w:r>
      <w:r>
        <w:rPr>
          <w:spacing w:val="-1"/>
          <w:sz w:val="18"/>
        </w:rPr>
        <w:t> </w:t>
      </w:r>
      <w:r>
        <w:rPr>
          <w:sz w:val="18"/>
        </w:rPr>
        <w:t>Laurie</w:t>
      </w:r>
      <w:r>
        <w:rPr>
          <w:spacing w:val="-1"/>
          <w:sz w:val="18"/>
        </w:rPr>
        <w:t> </w:t>
      </w:r>
      <w:r>
        <w:rPr>
          <w:sz w:val="18"/>
        </w:rPr>
        <w:t>Liddell</w:t>
      </w:r>
      <w:r>
        <w:rPr>
          <w:spacing w:val="-3"/>
          <w:sz w:val="18"/>
        </w:rPr>
        <w:t> </w:t>
      </w:r>
      <w:r>
        <w:rPr>
          <w:sz w:val="18"/>
        </w:rPr>
        <w:t>Clubhouse,</w:t>
      </w:r>
      <w:r>
        <w:rPr>
          <w:spacing w:val="-2"/>
          <w:sz w:val="18"/>
        </w:rPr>
        <w:t> </w:t>
      </w:r>
      <w:r>
        <w:rPr>
          <w:sz w:val="18"/>
        </w:rPr>
        <w:t>42</w:t>
      </w:r>
      <w:r>
        <w:rPr>
          <w:spacing w:val="-2"/>
          <w:sz w:val="18"/>
        </w:rPr>
        <w:t> </w:t>
      </w:r>
      <w:r>
        <w:rPr>
          <w:sz w:val="18"/>
        </w:rPr>
        <w:t>Peffermill</w:t>
      </w:r>
      <w:r>
        <w:rPr>
          <w:spacing w:val="-3"/>
          <w:sz w:val="18"/>
        </w:rPr>
        <w:t> </w:t>
      </w:r>
      <w:r>
        <w:rPr>
          <w:sz w:val="18"/>
        </w:rPr>
        <w:t>Road,</w:t>
      </w:r>
      <w:r>
        <w:rPr>
          <w:spacing w:val="-2"/>
          <w:sz w:val="18"/>
        </w:rPr>
        <w:t> </w:t>
      </w:r>
      <w:r>
        <w:rPr>
          <w:sz w:val="18"/>
        </w:rPr>
        <w:t>Edinburgh,</w:t>
      </w:r>
      <w:r>
        <w:rPr>
          <w:spacing w:val="-2"/>
          <w:sz w:val="18"/>
        </w:rPr>
        <w:t> </w:t>
      </w:r>
      <w:r>
        <w:rPr>
          <w:sz w:val="18"/>
        </w:rPr>
        <w:t>EH16</w:t>
      </w:r>
      <w:r>
        <w:rPr>
          <w:spacing w:val="-1"/>
          <w:sz w:val="18"/>
        </w:rPr>
        <w:t> </w:t>
      </w:r>
      <w:r>
        <w:rPr>
          <w:spacing w:val="-5"/>
          <w:sz w:val="18"/>
        </w:rPr>
        <w:t>5LL</w:t>
      </w:r>
    </w:p>
    <w:p>
      <w:pPr>
        <w:spacing w:before="0"/>
        <w:ind w:left="448" w:right="3431" w:firstLine="0"/>
        <w:jc w:val="left"/>
        <w:rPr>
          <w:sz w:val="18"/>
        </w:rPr>
      </w:pPr>
      <w:r>
        <w:rPr>
          <w:b/>
          <w:sz w:val="18"/>
        </w:rPr>
        <w:t>w.</w:t>
      </w:r>
      <w:r>
        <w:rPr>
          <w:b/>
          <w:spacing w:val="-11"/>
          <w:sz w:val="18"/>
        </w:rPr>
        <w:t> </w:t>
      </w:r>
      <w:hyperlink r:id="rId10">
        <w:r>
          <w:rPr>
            <w:color w:val="0462C1"/>
            <w:sz w:val="18"/>
            <w:u w:val="single" w:color="0462C1"/>
          </w:rPr>
          <w:t>www.scottishathletics.org.uk</w:t>
        </w:r>
      </w:hyperlink>
      <w:r>
        <w:rPr>
          <w:color w:val="0462C1"/>
          <w:spacing w:val="-10"/>
          <w:sz w:val="18"/>
          <w:u w:val="none"/>
        </w:rPr>
        <w:t> </w:t>
      </w:r>
      <w:r>
        <w:rPr>
          <w:b/>
          <w:sz w:val="18"/>
          <w:u w:val="none"/>
        </w:rPr>
        <w:t>e.</w:t>
      </w:r>
      <w:r>
        <w:rPr>
          <w:b/>
          <w:spacing w:val="-10"/>
          <w:sz w:val="18"/>
          <w:u w:val="none"/>
        </w:rPr>
        <w:t> </w:t>
      </w:r>
      <w:hyperlink r:id="rId11">
        <w:r>
          <w:rPr>
            <w:color w:val="0462C1"/>
            <w:sz w:val="18"/>
            <w:u w:val="single" w:color="0462C1"/>
          </w:rPr>
          <w:t>admin@scottishathletics.org.uk</w:t>
        </w:r>
      </w:hyperlink>
      <w:r>
        <w:rPr>
          <w:color w:val="0462C1"/>
          <w:sz w:val="18"/>
          <w:u w:val="none"/>
        </w:rPr>
        <w:t> </w:t>
      </w:r>
      <w:r>
        <w:rPr>
          <w:sz w:val="18"/>
          <w:u w:val="none"/>
        </w:rPr>
        <w:t>Registered Company SC217377 VAT reg no 596971174</w:t>
      </w:r>
    </w:p>
    <w:sectPr>
      <w:pgSz w:w="11910" w:h="16840"/>
      <w:pgMar w:top="1380" w:bottom="280" w:left="992"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198"/>
      <w:ind w:left="662"/>
      <w:outlineLvl w:val="1"/>
    </w:pPr>
    <w:rPr>
      <w:rFonts w:ascii="Calibri" w:hAnsi="Calibri" w:eastAsia="Calibri" w:cs="Calibri"/>
      <w:b/>
      <w:bCs/>
      <w:sz w:val="40"/>
      <w:szCs w:val="40"/>
      <w:lang w:val="en-US" w:eastAsia="en-US" w:bidi="ar-SA"/>
    </w:rPr>
  </w:style>
  <w:style w:styleId="Heading2" w:type="paragraph">
    <w:name w:val="Heading 2"/>
    <w:basedOn w:val="Normal"/>
    <w:uiPriority w:val="1"/>
    <w:qFormat/>
    <w:pPr>
      <w:spacing w:before="266"/>
      <w:ind w:left="464" w:right="1"/>
      <w:jc w:val="center"/>
      <w:outlineLvl w:val="2"/>
    </w:pPr>
    <w:rPr>
      <w:rFonts w:ascii="Calibri" w:hAnsi="Calibri" w:eastAsia="Calibri" w:cs="Calibri"/>
      <w:b/>
      <w:bCs/>
      <w:sz w:val="32"/>
      <w:szCs w:val="32"/>
      <w:lang w:val="en-US" w:eastAsia="en-US" w:bidi="ar-SA"/>
    </w:rPr>
  </w:style>
  <w:style w:styleId="Heading3" w:type="paragraph">
    <w:name w:val="Heading 3"/>
    <w:basedOn w:val="Normal"/>
    <w:uiPriority w:val="1"/>
    <w:qFormat/>
    <w:pPr>
      <w:ind w:left="448"/>
      <w:outlineLvl w:val="3"/>
    </w:pPr>
    <w:rPr>
      <w:rFonts w:ascii="Calibri" w:hAnsi="Calibri" w:eastAsia="Calibri" w:cs="Calibri"/>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https://www.scottishathletics.org.uk/wp-content/uploads/2023/05/SAL_Strategy_Brochure_2022_s2.pdf" TargetMode="External"/><Relationship Id="rId7" Type="http://schemas.openxmlformats.org/officeDocument/2006/relationships/hyperlink" Target="mailto:opportunities@scottishathletics.org.uk" TargetMode="External"/><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hyperlink" Target="http://www.scottishathletics.org.uk/" TargetMode="External"/><Relationship Id="rId11" Type="http://schemas.openxmlformats.org/officeDocument/2006/relationships/hyperlink" Target="mailto:admin@scottishathleti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Fallon</dc:creator>
  <dcterms:created xsi:type="dcterms:W3CDTF">2026-01-15T15:44:40Z</dcterms:created>
  <dcterms:modified xsi:type="dcterms:W3CDTF">2026-01-15T15:44:40Z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2026-01-15T00:00:00Z</vt:filetime>
  </property>
  <property fmtid="{D5CDD505-2E9C-101B-9397-08002B2CF9AE}" pid="3" name="Creator">
    <vt:lpwstr>Microsoft® Word for Microsoft 365</vt:lpwstr>
  </property>
  <property fmtid="{D5CDD505-2E9C-101B-9397-08002B2CF9AE}" pid="4" name="LastSaved">
    <vt:filetime>2026-01-15T00:00:00Z</vt:filetime>
  </property>
  <property fmtid="{D5CDD505-2E9C-101B-9397-08002B2CF9AE}" pid="5" name="Producer">
    <vt:lpwstr>Microsoft® Word for Microsoft 365</vt:lpwstr>
  </property>
</Properties>
</file>