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29" w:rsidRDefault="001E5829" w:rsidP="001E58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</w:t>
      </w:r>
      <w:r w:rsidRPr="00247672">
        <w:rPr>
          <w:b/>
          <w:sz w:val="32"/>
          <w:szCs w:val="32"/>
          <w:u w:val="single"/>
        </w:rPr>
        <w:t>door – Ideal Starters’ Assistant Positioning</w:t>
      </w:r>
    </w:p>
    <w:p w:rsidR="0006304B" w:rsidRDefault="0006304B" w:rsidP="0006304B">
      <w:pPr>
        <w:pStyle w:val="BodyText"/>
        <w:spacing w:before="0" w:after="0"/>
        <w:ind w:left="0"/>
        <w:jc w:val="center"/>
      </w:pPr>
      <w:r>
        <w:t>P1 = 1</w:t>
      </w:r>
      <w:r w:rsidRPr="00577DD8">
        <w:rPr>
          <w:vertAlign w:val="superscript"/>
        </w:rPr>
        <w:t>st</w:t>
      </w:r>
      <w:r>
        <w:t xml:space="preserve"> position to take / P2 = 2</w:t>
      </w:r>
      <w:r w:rsidRPr="00577DD8">
        <w:rPr>
          <w:vertAlign w:val="superscript"/>
        </w:rPr>
        <w:t>nd</w:t>
      </w:r>
      <w:r>
        <w:t xml:space="preserve"> position to take</w:t>
      </w:r>
    </w:p>
    <w:p w:rsidR="0006304B" w:rsidRDefault="0006304B" w:rsidP="0006304B">
      <w:pPr>
        <w:pStyle w:val="BodyText"/>
        <w:ind w:left="0"/>
        <w:jc w:val="center"/>
        <w:rPr>
          <w:sz w:val="24"/>
          <w:szCs w:val="24"/>
        </w:rPr>
      </w:pPr>
      <w:r w:rsidRPr="00EC4387">
        <w:rPr>
          <w:sz w:val="24"/>
          <w:szCs w:val="24"/>
        </w:rPr>
        <w:t>When positioning yourself to check athletes on their start line, you should ideally position yourself in a place to see what you need to with the minimal amount of movement possible.</w:t>
      </w:r>
    </w:p>
    <w:p w:rsidR="0006304B" w:rsidRPr="0006304B" w:rsidRDefault="0006304B" w:rsidP="0006304B">
      <w:pPr>
        <w:pStyle w:val="BodyText"/>
        <w:ind w:left="0"/>
        <w:jc w:val="center"/>
        <w:rPr>
          <w:sz w:val="24"/>
          <w:szCs w:val="24"/>
        </w:rPr>
      </w:pPr>
    </w:p>
    <w:p w:rsidR="00D367B5" w:rsidRPr="00D367B5" w:rsidRDefault="00D367B5" w:rsidP="001E5829">
      <w:pPr>
        <w:jc w:val="center"/>
        <w:rPr>
          <w:b/>
          <w:sz w:val="20"/>
          <w:szCs w:val="20"/>
          <w:u w:val="single"/>
        </w:rPr>
      </w:pPr>
      <w:r w:rsidRPr="00D367B5">
        <w:rPr>
          <w:b/>
          <w:sz w:val="20"/>
          <w:szCs w:val="20"/>
          <w:u w:val="single"/>
        </w:rPr>
        <w:t>Straight Line Races</w:t>
      </w:r>
    </w:p>
    <w:p w:rsidR="00F61361" w:rsidRDefault="00D367B5" w:rsidP="00D367B5">
      <w:pPr>
        <w:jc w:val="center"/>
      </w:pPr>
      <w:r>
        <w:rPr>
          <w:noProof/>
        </w:rPr>
        <w:drawing>
          <wp:inline distT="0" distB="0" distL="0" distR="0" wp14:anchorId="37BA0CEA" wp14:editId="778E4BB7">
            <wp:extent cx="5731510" cy="4134354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4B" w:rsidRDefault="0006304B" w:rsidP="00D367B5">
      <w:pPr>
        <w:jc w:val="center"/>
      </w:pPr>
    </w:p>
    <w:tbl>
      <w:tblPr>
        <w:tblStyle w:val="TableGrid"/>
        <w:tblW w:w="10990" w:type="dxa"/>
        <w:jc w:val="center"/>
        <w:tblLook w:val="04A0" w:firstRow="1" w:lastRow="0" w:firstColumn="1" w:lastColumn="0" w:noHBand="0" w:noVBand="1"/>
      </w:tblPr>
      <w:tblGrid>
        <w:gridCol w:w="785"/>
        <w:gridCol w:w="1620"/>
        <w:gridCol w:w="8585"/>
      </w:tblGrid>
      <w:tr w:rsidR="00D367B5" w:rsidRPr="00D367B5" w:rsidTr="00D367B5">
        <w:trPr>
          <w:trHeight w:val="930"/>
          <w:jc w:val="center"/>
        </w:trPr>
        <w:tc>
          <w:tcPr>
            <w:tcW w:w="785" w:type="dxa"/>
            <w:shd w:val="clear" w:color="auto" w:fill="FF0000"/>
          </w:tcPr>
          <w:p w:rsidR="00D367B5" w:rsidRPr="00D367B5" w:rsidRDefault="00D367B5" w:rsidP="000366B5">
            <w:pPr>
              <w:spacing w:after="20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In Control (I/C)</w:t>
            </w:r>
          </w:p>
        </w:tc>
        <w:tc>
          <w:tcPr>
            <w:tcW w:w="8585" w:type="dxa"/>
          </w:tcPr>
          <w:p w:rsidR="00D367B5" w:rsidRPr="00D367B5" w:rsidRDefault="00D367B5" w:rsidP="000366B5">
            <w:pPr>
              <w:pStyle w:val="BodyText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Ensures athletes are lined up in a straight line behind starting blocks prior to start, in preparation for presentation then Starters’ instructions. Then proceeds to check athletes in lanes 1-8 are settled for race as per duties given.</w:t>
            </w:r>
          </w:p>
        </w:tc>
      </w:tr>
      <w:tr w:rsidR="00D367B5" w:rsidRPr="00D367B5" w:rsidTr="00D367B5">
        <w:trPr>
          <w:trHeight w:val="981"/>
          <w:jc w:val="center"/>
        </w:trPr>
        <w:tc>
          <w:tcPr>
            <w:tcW w:w="785" w:type="dxa"/>
            <w:shd w:val="clear" w:color="auto" w:fill="FFC00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Assist 1 (A1)</w:t>
            </w:r>
          </w:p>
        </w:tc>
        <w:tc>
          <w:tcPr>
            <w:tcW w:w="8585" w:type="dxa"/>
          </w:tcPr>
          <w:p w:rsidR="00D367B5" w:rsidRPr="00D367B5" w:rsidRDefault="00D367B5" w:rsidP="000366B5">
            <w:pPr>
              <w:pStyle w:val="BodyText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Assists I/C in preparation for race as per duties given. Then proceeds to lead, check feet are in contact with blocks for lanes 8-1, then takes up relevant position behind I/C ready for start of race.</w:t>
            </w:r>
          </w:p>
        </w:tc>
      </w:tr>
      <w:tr w:rsidR="00D367B5" w:rsidRPr="00D367B5" w:rsidTr="00D367B5">
        <w:trPr>
          <w:trHeight w:val="518"/>
          <w:jc w:val="center"/>
        </w:trPr>
        <w:tc>
          <w:tcPr>
            <w:tcW w:w="785" w:type="dxa"/>
            <w:shd w:val="clear" w:color="auto" w:fill="00B0F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Assist 2 (A2)</w:t>
            </w:r>
          </w:p>
        </w:tc>
        <w:tc>
          <w:tcPr>
            <w:tcW w:w="8585" w:type="dxa"/>
          </w:tcPr>
          <w:p w:rsidR="00D367B5" w:rsidRPr="00D367B5" w:rsidRDefault="00D367B5" w:rsidP="000366B5">
            <w:pPr>
              <w:pStyle w:val="BodyText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Takes up position 30m up track to prevent excessive run-outs of athletes. Then makes way to relevant position dependant on level of meeting on outside of track.</w:t>
            </w:r>
          </w:p>
        </w:tc>
      </w:tr>
    </w:tbl>
    <w:p w:rsidR="00D367B5" w:rsidRDefault="00D367B5" w:rsidP="00D367B5">
      <w:pPr>
        <w:jc w:val="center"/>
      </w:pPr>
    </w:p>
    <w:p w:rsidR="00D367B5" w:rsidRDefault="00D367B5" w:rsidP="00D367B5">
      <w:pPr>
        <w:jc w:val="center"/>
      </w:pPr>
    </w:p>
    <w:p w:rsidR="0006304B" w:rsidRDefault="0006304B" w:rsidP="00D367B5">
      <w:pPr>
        <w:jc w:val="center"/>
      </w:pPr>
    </w:p>
    <w:p w:rsidR="00D367B5" w:rsidRDefault="00D367B5" w:rsidP="00D367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Echelon</w:t>
      </w:r>
      <w:r w:rsidRPr="00D367B5">
        <w:rPr>
          <w:b/>
          <w:sz w:val="20"/>
          <w:szCs w:val="20"/>
          <w:u w:val="single"/>
        </w:rPr>
        <w:t xml:space="preserve"> Line Races</w:t>
      </w:r>
    </w:p>
    <w:p w:rsidR="0006304B" w:rsidRPr="00D367B5" w:rsidRDefault="0006304B" w:rsidP="00D367B5">
      <w:pPr>
        <w:jc w:val="center"/>
        <w:rPr>
          <w:b/>
          <w:sz w:val="20"/>
          <w:szCs w:val="20"/>
          <w:u w:val="single"/>
        </w:rPr>
      </w:pPr>
    </w:p>
    <w:p w:rsidR="00D367B5" w:rsidRDefault="00D367B5" w:rsidP="00D367B5">
      <w:pPr>
        <w:jc w:val="center"/>
      </w:pPr>
      <w:r>
        <w:rPr>
          <w:noProof/>
        </w:rPr>
        <w:drawing>
          <wp:inline distT="0" distB="0" distL="0" distR="0" wp14:anchorId="34F5C0F2" wp14:editId="52F7E578">
            <wp:extent cx="4219575" cy="48101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9"/>
        <w:tblW w:w="10500" w:type="dxa"/>
        <w:tblLook w:val="04A0" w:firstRow="1" w:lastRow="0" w:firstColumn="1" w:lastColumn="0" w:noHBand="0" w:noVBand="1"/>
      </w:tblPr>
      <w:tblGrid>
        <w:gridCol w:w="816"/>
        <w:gridCol w:w="1589"/>
        <w:gridCol w:w="8095"/>
      </w:tblGrid>
      <w:tr w:rsidR="00D367B5" w:rsidRPr="00D367B5" w:rsidTr="00D367B5">
        <w:trPr>
          <w:trHeight w:val="1124"/>
        </w:trPr>
        <w:tc>
          <w:tcPr>
            <w:tcW w:w="816" w:type="dxa"/>
            <w:shd w:val="clear" w:color="auto" w:fill="FF000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In Control (I/C)</w:t>
            </w:r>
          </w:p>
        </w:tc>
        <w:tc>
          <w:tcPr>
            <w:tcW w:w="8095" w:type="dxa"/>
          </w:tcPr>
          <w:p w:rsidR="00D367B5" w:rsidRPr="00D367B5" w:rsidRDefault="00D367B5" w:rsidP="000366B5">
            <w:pPr>
              <w:pStyle w:val="BodyText"/>
              <w:ind w:left="0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Ensures athletes are lined up in their lane prior to start, approx. 2-3mtrs behind start line, in preparation for presentation then Starters’ instructions. Then proceeds to check athletes in lanes 5-6 as per duties given in a position that requires the least amount of movement, preferably none, where possible.</w:t>
            </w:r>
          </w:p>
        </w:tc>
      </w:tr>
      <w:tr w:rsidR="00D367B5" w:rsidRPr="00D367B5" w:rsidTr="00D367B5">
        <w:trPr>
          <w:trHeight w:val="752"/>
        </w:trPr>
        <w:tc>
          <w:tcPr>
            <w:tcW w:w="816" w:type="dxa"/>
            <w:shd w:val="clear" w:color="auto" w:fill="FFC00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Assist 1 (A1)</w:t>
            </w:r>
          </w:p>
        </w:tc>
        <w:tc>
          <w:tcPr>
            <w:tcW w:w="8095" w:type="dxa"/>
          </w:tcPr>
          <w:p w:rsidR="00D367B5" w:rsidRPr="00D367B5" w:rsidRDefault="00D367B5" w:rsidP="000366B5">
            <w:pPr>
              <w:pStyle w:val="BodyText"/>
              <w:ind w:left="0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Assists I/C in preparation for race as per duties given. Then proceeds to check athletes in lanes 3-4 in a position that requires the least amount of movement, preferably none, where possible.</w:t>
            </w:r>
          </w:p>
        </w:tc>
      </w:tr>
      <w:tr w:rsidR="00D367B5" w:rsidRPr="00D367B5" w:rsidTr="00D367B5">
        <w:trPr>
          <w:trHeight w:val="973"/>
        </w:trPr>
        <w:tc>
          <w:tcPr>
            <w:tcW w:w="816" w:type="dxa"/>
            <w:shd w:val="clear" w:color="auto" w:fill="00B0F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Assist 2 (A2)</w:t>
            </w:r>
          </w:p>
        </w:tc>
        <w:tc>
          <w:tcPr>
            <w:tcW w:w="8095" w:type="dxa"/>
          </w:tcPr>
          <w:p w:rsidR="00D367B5" w:rsidRPr="00D367B5" w:rsidRDefault="00D367B5" w:rsidP="000366B5">
            <w:pPr>
              <w:pStyle w:val="BodyText"/>
              <w:ind w:left="0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Assists with preparation for race as required per duties given. Then proceeds to check athletes in lanes 1-2 in a position that requires the least amount of movement, preferably none, where possible.</w:t>
            </w:r>
          </w:p>
        </w:tc>
      </w:tr>
      <w:tr w:rsidR="00D367B5" w:rsidRPr="00D367B5" w:rsidTr="00D367B5">
        <w:trPr>
          <w:trHeight w:val="624"/>
        </w:trPr>
        <w:tc>
          <w:tcPr>
            <w:tcW w:w="816" w:type="dxa"/>
            <w:shd w:val="clear" w:color="auto" w:fill="7030A0"/>
          </w:tcPr>
          <w:p w:rsidR="00D367B5" w:rsidRPr="00D367B5" w:rsidRDefault="00D367B5" w:rsidP="000366B5">
            <w:pPr>
              <w:spacing w:after="200" w:line="480" w:lineRule="auto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D367B5" w:rsidRPr="00D367B5" w:rsidRDefault="00D367B5" w:rsidP="000366B5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D367B5">
              <w:rPr>
                <w:rFonts w:cstheme="minorHAnsi"/>
                <w:b/>
                <w:bCs/>
                <w:sz w:val="20"/>
                <w:szCs w:val="20"/>
              </w:rPr>
              <w:t>Assist 3 (A3)</w:t>
            </w:r>
          </w:p>
        </w:tc>
        <w:tc>
          <w:tcPr>
            <w:tcW w:w="8095" w:type="dxa"/>
          </w:tcPr>
          <w:p w:rsidR="00D367B5" w:rsidRPr="00D367B5" w:rsidRDefault="00D367B5" w:rsidP="000366B5">
            <w:pPr>
              <w:pStyle w:val="BodyText"/>
              <w:ind w:left="0"/>
              <w:rPr>
                <w:sz w:val="20"/>
                <w:szCs w:val="20"/>
              </w:rPr>
            </w:pPr>
            <w:r w:rsidRPr="00D367B5">
              <w:rPr>
                <w:sz w:val="20"/>
                <w:szCs w:val="20"/>
              </w:rPr>
              <w:t>Takes up position 30m up track to prevent excessive run-outs of athletes. Then makes way to relevant position dependant on level of meeting on outside of track.</w:t>
            </w:r>
          </w:p>
        </w:tc>
      </w:tr>
    </w:tbl>
    <w:p w:rsidR="00D367B5" w:rsidRDefault="00D367B5" w:rsidP="00D367B5">
      <w:pPr>
        <w:jc w:val="center"/>
      </w:pPr>
    </w:p>
    <w:p w:rsidR="00F61361" w:rsidRDefault="00F61361" w:rsidP="00F56837">
      <w:pPr>
        <w:jc w:val="right"/>
      </w:pPr>
    </w:p>
    <w:p w:rsidR="00B06297" w:rsidRDefault="00752FB2" w:rsidP="0006304B">
      <w:pPr>
        <w:tabs>
          <w:tab w:val="left" w:pos="900"/>
          <w:tab w:val="center" w:pos="4513"/>
        </w:tabs>
      </w:pPr>
      <w:r>
        <w:t xml:space="preserve">                 </w:t>
      </w:r>
      <w:r w:rsidR="00F56837">
        <w:t xml:space="preserve">                                                                                                                    </w:t>
      </w:r>
      <w:r>
        <w:t xml:space="preserve">                          </w:t>
      </w:r>
    </w:p>
    <w:p w:rsidR="00F32051" w:rsidRPr="00F32051" w:rsidRDefault="00F32051" w:rsidP="00B06297">
      <w:bookmarkStart w:id="0" w:name="_GoBack"/>
      <w:bookmarkEnd w:id="0"/>
    </w:p>
    <w:sectPr w:rsidR="00F32051" w:rsidRPr="00F32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F4" w:rsidRDefault="00C037F4" w:rsidP="00F61361">
      <w:pPr>
        <w:spacing w:after="0" w:line="240" w:lineRule="auto"/>
      </w:pPr>
      <w:r>
        <w:separator/>
      </w:r>
    </w:p>
  </w:endnote>
  <w:endnote w:type="continuationSeparator" w:id="0">
    <w:p w:rsidR="00C037F4" w:rsidRDefault="00C037F4" w:rsidP="00F6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F4" w:rsidRDefault="00C037F4" w:rsidP="00F61361">
      <w:pPr>
        <w:spacing w:after="0" w:line="240" w:lineRule="auto"/>
      </w:pPr>
      <w:r>
        <w:separator/>
      </w:r>
    </w:p>
  </w:footnote>
  <w:footnote w:type="continuationSeparator" w:id="0">
    <w:p w:rsidR="00C037F4" w:rsidRDefault="00C037F4" w:rsidP="00F6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2"/>
    <w:rsid w:val="0006304B"/>
    <w:rsid w:val="000F3223"/>
    <w:rsid w:val="001D7348"/>
    <w:rsid w:val="001E5829"/>
    <w:rsid w:val="00212AF4"/>
    <w:rsid w:val="0031657E"/>
    <w:rsid w:val="00655101"/>
    <w:rsid w:val="00751ED6"/>
    <w:rsid w:val="00752FB2"/>
    <w:rsid w:val="00860C71"/>
    <w:rsid w:val="00884EB6"/>
    <w:rsid w:val="00961055"/>
    <w:rsid w:val="00980269"/>
    <w:rsid w:val="00B06297"/>
    <w:rsid w:val="00BF1D8D"/>
    <w:rsid w:val="00C037F4"/>
    <w:rsid w:val="00CF6360"/>
    <w:rsid w:val="00D367B5"/>
    <w:rsid w:val="00EB0E5B"/>
    <w:rsid w:val="00F32051"/>
    <w:rsid w:val="00F56837"/>
    <w:rsid w:val="00F61361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C9A9C-19F1-48E7-9D2B-AD38F12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61"/>
  </w:style>
  <w:style w:type="paragraph" w:styleId="Footer">
    <w:name w:val="footer"/>
    <w:basedOn w:val="Normal"/>
    <w:link w:val="FooterChar"/>
    <w:uiPriority w:val="99"/>
    <w:unhideWhenUsed/>
    <w:rsid w:val="00F61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61"/>
  </w:style>
  <w:style w:type="table" w:styleId="TableGrid">
    <w:name w:val="Table Grid"/>
    <w:basedOn w:val="TableNormal"/>
    <w:uiPriority w:val="39"/>
    <w:rsid w:val="00D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367B5"/>
    <w:pPr>
      <w:snapToGrid w:val="0"/>
      <w:spacing w:before="120" w:after="120" w:line="240" w:lineRule="auto"/>
      <w:ind w:left="284"/>
    </w:pPr>
    <w:rPr>
      <w:rFonts w:eastAsia="MS Minngs" w:cstheme="minorHAns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367B5"/>
    <w:rPr>
      <w:rFonts w:eastAsia="MS Minngs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A5390-D7FB-467A-AB2E-5CC6F4871831}"/>
</file>

<file path=customXml/itemProps2.xml><?xml version="1.0" encoding="utf-8"?>
<ds:datastoreItem xmlns:ds="http://schemas.openxmlformats.org/officeDocument/2006/customXml" ds:itemID="{E93E8093-4138-415A-AF9A-7E789131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2022-09-01T16:06:00Z</dcterms:created>
  <dcterms:modified xsi:type="dcterms:W3CDTF">2022-09-01T16:28:00Z</dcterms:modified>
</cp:coreProperties>
</file>