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69" w:rsidRDefault="00856290">
      <w:r>
        <w:t>East Lomond Fun Run 2022</w:t>
      </w:r>
    </w:p>
    <w:p w:rsidR="00856290" w:rsidRDefault="00856290">
      <w:r>
        <w:t>1</w:t>
      </w:r>
      <w:r w:rsidRPr="00856290">
        <w:rPr>
          <w:vertAlign w:val="superscript"/>
        </w:rPr>
        <w:t>st</w:t>
      </w:r>
      <w:r>
        <w:t xml:space="preserve"> May 2022</w:t>
      </w:r>
    </w:p>
    <w:p w:rsidR="00856290" w:rsidRDefault="00856290">
      <w:r>
        <w:t>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2254"/>
        <w:gridCol w:w="2254"/>
      </w:tblGrid>
      <w:tr w:rsidR="00856290" w:rsidTr="00856290">
        <w:tc>
          <w:tcPr>
            <w:tcW w:w="421" w:type="dxa"/>
          </w:tcPr>
          <w:p w:rsidR="00856290" w:rsidRDefault="00856290">
            <w:r>
              <w:t>1</w:t>
            </w:r>
          </w:p>
        </w:tc>
        <w:tc>
          <w:tcPr>
            <w:tcW w:w="4087" w:type="dxa"/>
          </w:tcPr>
          <w:p w:rsidR="00856290" w:rsidRDefault="00856290">
            <w:r>
              <w:t xml:space="preserve">Eva </w:t>
            </w:r>
            <w:proofErr w:type="spellStart"/>
            <w:r>
              <w:t>Walsley</w:t>
            </w:r>
            <w:proofErr w:type="spellEnd"/>
          </w:p>
        </w:tc>
        <w:tc>
          <w:tcPr>
            <w:tcW w:w="2254" w:type="dxa"/>
          </w:tcPr>
          <w:p w:rsidR="00856290" w:rsidRDefault="00856290">
            <w:r>
              <w:t xml:space="preserve">Inverness </w:t>
            </w:r>
          </w:p>
        </w:tc>
        <w:tc>
          <w:tcPr>
            <w:tcW w:w="2254" w:type="dxa"/>
          </w:tcPr>
          <w:p w:rsidR="00856290" w:rsidRDefault="00856290">
            <w:r>
              <w:t>14.44</w:t>
            </w:r>
          </w:p>
        </w:tc>
      </w:tr>
      <w:tr w:rsidR="00856290" w:rsidTr="00856290">
        <w:tc>
          <w:tcPr>
            <w:tcW w:w="421" w:type="dxa"/>
          </w:tcPr>
          <w:p w:rsidR="00856290" w:rsidRDefault="00856290">
            <w:r>
              <w:t>2</w:t>
            </w:r>
          </w:p>
        </w:tc>
        <w:tc>
          <w:tcPr>
            <w:tcW w:w="4087" w:type="dxa"/>
          </w:tcPr>
          <w:p w:rsidR="00856290" w:rsidRDefault="00856290">
            <w:r>
              <w:t>Rowan Lennox</w:t>
            </w:r>
          </w:p>
        </w:tc>
        <w:tc>
          <w:tcPr>
            <w:tcW w:w="2254" w:type="dxa"/>
          </w:tcPr>
          <w:p w:rsidR="00856290" w:rsidRDefault="00856290">
            <w:r>
              <w:t>Shettleston</w:t>
            </w:r>
          </w:p>
        </w:tc>
        <w:tc>
          <w:tcPr>
            <w:tcW w:w="2254" w:type="dxa"/>
          </w:tcPr>
          <w:p w:rsidR="00856290" w:rsidRDefault="00856290">
            <w:r>
              <w:t>14.44</w:t>
            </w:r>
          </w:p>
        </w:tc>
      </w:tr>
      <w:tr w:rsidR="00856290" w:rsidTr="00856290">
        <w:tc>
          <w:tcPr>
            <w:tcW w:w="421" w:type="dxa"/>
          </w:tcPr>
          <w:p w:rsidR="00856290" w:rsidRDefault="00856290">
            <w:r>
              <w:t>3</w:t>
            </w:r>
          </w:p>
        </w:tc>
        <w:tc>
          <w:tcPr>
            <w:tcW w:w="4087" w:type="dxa"/>
          </w:tcPr>
          <w:p w:rsidR="00856290" w:rsidRDefault="00856290">
            <w:r>
              <w:t>Isla Thomson</w:t>
            </w:r>
          </w:p>
        </w:tc>
        <w:tc>
          <w:tcPr>
            <w:tcW w:w="2254" w:type="dxa"/>
          </w:tcPr>
          <w:p w:rsidR="00856290" w:rsidRDefault="00856290">
            <w:proofErr w:type="spellStart"/>
            <w:r>
              <w:t>Strathearn</w:t>
            </w:r>
            <w:proofErr w:type="spellEnd"/>
            <w:r>
              <w:t xml:space="preserve"> H</w:t>
            </w:r>
          </w:p>
        </w:tc>
        <w:tc>
          <w:tcPr>
            <w:tcW w:w="2254" w:type="dxa"/>
          </w:tcPr>
          <w:p w:rsidR="00856290" w:rsidRDefault="00856290">
            <w:r>
              <w:t>16.25</w:t>
            </w:r>
          </w:p>
        </w:tc>
      </w:tr>
      <w:tr w:rsidR="00856290" w:rsidTr="00856290">
        <w:tc>
          <w:tcPr>
            <w:tcW w:w="421" w:type="dxa"/>
          </w:tcPr>
          <w:p w:rsidR="00856290" w:rsidRDefault="00856290">
            <w:r>
              <w:t>4</w:t>
            </w:r>
          </w:p>
        </w:tc>
        <w:tc>
          <w:tcPr>
            <w:tcW w:w="4087" w:type="dxa"/>
          </w:tcPr>
          <w:p w:rsidR="00856290" w:rsidRDefault="00856290">
            <w:r>
              <w:t>Anna Purves</w:t>
            </w:r>
          </w:p>
        </w:tc>
        <w:tc>
          <w:tcPr>
            <w:tcW w:w="2254" w:type="dxa"/>
          </w:tcPr>
          <w:p w:rsidR="00856290" w:rsidRDefault="00856290">
            <w:r>
              <w:t>Fife AC</w:t>
            </w:r>
          </w:p>
        </w:tc>
        <w:tc>
          <w:tcPr>
            <w:tcW w:w="2254" w:type="dxa"/>
          </w:tcPr>
          <w:p w:rsidR="00856290" w:rsidRDefault="00856290">
            <w:r>
              <w:t>17.53</w:t>
            </w:r>
          </w:p>
        </w:tc>
      </w:tr>
      <w:tr w:rsidR="00856290" w:rsidTr="00856290">
        <w:tc>
          <w:tcPr>
            <w:tcW w:w="421" w:type="dxa"/>
          </w:tcPr>
          <w:p w:rsidR="00856290" w:rsidRDefault="00856290">
            <w:r>
              <w:t>5</w:t>
            </w:r>
          </w:p>
        </w:tc>
        <w:tc>
          <w:tcPr>
            <w:tcW w:w="4087" w:type="dxa"/>
          </w:tcPr>
          <w:p w:rsidR="00856290" w:rsidRDefault="00856290">
            <w:r>
              <w:t>Lauren Grant-</w:t>
            </w:r>
            <w:proofErr w:type="spellStart"/>
            <w:r>
              <w:t>Pantrey</w:t>
            </w:r>
            <w:proofErr w:type="spellEnd"/>
          </w:p>
        </w:tc>
        <w:tc>
          <w:tcPr>
            <w:tcW w:w="2254" w:type="dxa"/>
          </w:tcPr>
          <w:p w:rsidR="00856290" w:rsidRDefault="00856290">
            <w:r>
              <w:t>Shettleston</w:t>
            </w:r>
          </w:p>
        </w:tc>
        <w:tc>
          <w:tcPr>
            <w:tcW w:w="2254" w:type="dxa"/>
          </w:tcPr>
          <w:p w:rsidR="00856290" w:rsidRDefault="00856290">
            <w:r>
              <w:t>20.46</w:t>
            </w:r>
          </w:p>
        </w:tc>
      </w:tr>
    </w:tbl>
    <w:p w:rsidR="00856290" w:rsidRDefault="00856290"/>
    <w:p w:rsidR="00856290" w:rsidRDefault="00856290">
      <w:r>
        <w:t>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2254"/>
        <w:gridCol w:w="2254"/>
      </w:tblGrid>
      <w:tr w:rsidR="00856290" w:rsidTr="00856290">
        <w:tc>
          <w:tcPr>
            <w:tcW w:w="421" w:type="dxa"/>
          </w:tcPr>
          <w:p w:rsidR="00856290" w:rsidRDefault="00856290">
            <w:r>
              <w:t>1</w:t>
            </w:r>
          </w:p>
        </w:tc>
        <w:tc>
          <w:tcPr>
            <w:tcW w:w="4087" w:type="dxa"/>
          </w:tcPr>
          <w:p w:rsidR="00856290" w:rsidRDefault="00856290">
            <w:r>
              <w:t>Paddy Smith</w:t>
            </w:r>
          </w:p>
        </w:tc>
        <w:tc>
          <w:tcPr>
            <w:tcW w:w="2254" w:type="dxa"/>
          </w:tcPr>
          <w:p w:rsidR="00856290" w:rsidRDefault="00856290">
            <w:proofErr w:type="spellStart"/>
            <w:r>
              <w:t>Strathearn</w:t>
            </w:r>
            <w:proofErr w:type="spellEnd"/>
            <w:r>
              <w:t xml:space="preserve"> H</w:t>
            </w:r>
          </w:p>
        </w:tc>
        <w:tc>
          <w:tcPr>
            <w:tcW w:w="2254" w:type="dxa"/>
          </w:tcPr>
          <w:p w:rsidR="00856290" w:rsidRDefault="00856290">
            <w:r>
              <w:t>12.43</w:t>
            </w:r>
          </w:p>
        </w:tc>
      </w:tr>
      <w:tr w:rsidR="00856290" w:rsidTr="00856290">
        <w:tc>
          <w:tcPr>
            <w:tcW w:w="421" w:type="dxa"/>
          </w:tcPr>
          <w:p w:rsidR="00856290" w:rsidRDefault="00856290">
            <w:r>
              <w:t>2</w:t>
            </w:r>
          </w:p>
        </w:tc>
        <w:tc>
          <w:tcPr>
            <w:tcW w:w="4087" w:type="dxa"/>
          </w:tcPr>
          <w:p w:rsidR="00856290" w:rsidRDefault="00856290">
            <w:proofErr w:type="spellStart"/>
            <w:r>
              <w:t>Bertran</w:t>
            </w:r>
            <w:proofErr w:type="spellEnd"/>
            <w:r>
              <w:t xml:space="preserve"> Penacchio</w:t>
            </w:r>
          </w:p>
        </w:tc>
        <w:tc>
          <w:tcPr>
            <w:tcW w:w="2254" w:type="dxa"/>
          </w:tcPr>
          <w:p w:rsidR="00856290" w:rsidRDefault="00856290">
            <w:r>
              <w:t>Fife AC</w:t>
            </w:r>
          </w:p>
        </w:tc>
        <w:tc>
          <w:tcPr>
            <w:tcW w:w="2254" w:type="dxa"/>
          </w:tcPr>
          <w:p w:rsidR="00856290" w:rsidRDefault="00856290">
            <w:r>
              <w:t>13.00</w:t>
            </w:r>
          </w:p>
        </w:tc>
      </w:tr>
      <w:tr w:rsidR="00856290" w:rsidTr="00856290">
        <w:tc>
          <w:tcPr>
            <w:tcW w:w="421" w:type="dxa"/>
          </w:tcPr>
          <w:p w:rsidR="00856290" w:rsidRDefault="00856290">
            <w:r>
              <w:t>3</w:t>
            </w:r>
          </w:p>
        </w:tc>
        <w:tc>
          <w:tcPr>
            <w:tcW w:w="4087" w:type="dxa"/>
          </w:tcPr>
          <w:p w:rsidR="00856290" w:rsidRDefault="00856290">
            <w:r>
              <w:t xml:space="preserve">Euan </w:t>
            </w:r>
            <w:r>
              <w:t>Grant-</w:t>
            </w:r>
            <w:proofErr w:type="spellStart"/>
            <w:r>
              <w:t>Pantrey</w:t>
            </w:r>
            <w:proofErr w:type="spellEnd"/>
          </w:p>
        </w:tc>
        <w:tc>
          <w:tcPr>
            <w:tcW w:w="2254" w:type="dxa"/>
          </w:tcPr>
          <w:p w:rsidR="00856290" w:rsidRDefault="00856290">
            <w:r>
              <w:t>Shettleston</w:t>
            </w:r>
          </w:p>
        </w:tc>
        <w:tc>
          <w:tcPr>
            <w:tcW w:w="2254" w:type="dxa"/>
          </w:tcPr>
          <w:p w:rsidR="00856290" w:rsidRDefault="00856290">
            <w:r>
              <w:t>16.20</w:t>
            </w:r>
          </w:p>
        </w:tc>
      </w:tr>
      <w:tr w:rsidR="00856290" w:rsidTr="00856290">
        <w:tc>
          <w:tcPr>
            <w:tcW w:w="421" w:type="dxa"/>
          </w:tcPr>
          <w:p w:rsidR="00856290" w:rsidRDefault="00856290">
            <w:r>
              <w:t>4</w:t>
            </w:r>
          </w:p>
        </w:tc>
        <w:tc>
          <w:tcPr>
            <w:tcW w:w="4087" w:type="dxa"/>
          </w:tcPr>
          <w:p w:rsidR="00856290" w:rsidRDefault="00856290">
            <w:r>
              <w:t>Daniel Thomson</w:t>
            </w:r>
          </w:p>
        </w:tc>
        <w:tc>
          <w:tcPr>
            <w:tcW w:w="2254" w:type="dxa"/>
          </w:tcPr>
          <w:p w:rsidR="00856290" w:rsidRDefault="00856290">
            <w:proofErr w:type="spellStart"/>
            <w:r>
              <w:t>Strathearn</w:t>
            </w:r>
            <w:proofErr w:type="spellEnd"/>
            <w:r>
              <w:t xml:space="preserve"> H</w:t>
            </w:r>
          </w:p>
        </w:tc>
        <w:tc>
          <w:tcPr>
            <w:tcW w:w="2254" w:type="dxa"/>
          </w:tcPr>
          <w:p w:rsidR="00856290" w:rsidRDefault="00856290">
            <w:r>
              <w:t>16.20</w:t>
            </w:r>
            <w:bookmarkStart w:id="0" w:name="_GoBack"/>
            <w:bookmarkEnd w:id="0"/>
          </w:p>
        </w:tc>
      </w:tr>
    </w:tbl>
    <w:p w:rsidR="00856290" w:rsidRDefault="00856290"/>
    <w:sectPr w:rsidR="00856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95"/>
    <w:rsid w:val="003E5995"/>
    <w:rsid w:val="00600369"/>
    <w:rsid w:val="008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FDAF"/>
  <w15:chartTrackingRefBased/>
  <w15:docId w15:val="{E41AB726-B727-47AE-BB9F-8FF7394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University of St Andrews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Rees</dc:creator>
  <cp:keywords/>
  <dc:description/>
  <cp:lastModifiedBy>Roger Rees</cp:lastModifiedBy>
  <cp:revision>2</cp:revision>
  <dcterms:created xsi:type="dcterms:W3CDTF">2022-05-01T19:02:00Z</dcterms:created>
  <dcterms:modified xsi:type="dcterms:W3CDTF">2022-05-01T19:09:00Z</dcterms:modified>
</cp:coreProperties>
</file>