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0A2F" w14:textId="77777777" w:rsidR="00544A72" w:rsidRPr="002D5952" w:rsidRDefault="00544A72" w:rsidP="00544A72">
      <w:pPr>
        <w:rPr>
          <w:rFonts w:ascii="Arial" w:hAnsi="Arial" w:cs="Arial"/>
          <w:b/>
          <w:bCs/>
          <w:sz w:val="20"/>
          <w:szCs w:val="20"/>
          <w:u w:val="single"/>
        </w:rPr>
      </w:pPr>
      <w:r w:rsidRPr="002D5952">
        <w:rPr>
          <w:rFonts w:ascii="Arial" w:hAnsi="Arial" w:cs="Arial"/>
          <w:b/>
          <w:bCs/>
          <w:sz w:val="20"/>
          <w:szCs w:val="20"/>
          <w:u w:val="single"/>
        </w:rPr>
        <w:t xml:space="preserve">INTRODUCTION </w:t>
      </w:r>
    </w:p>
    <w:p w14:paraId="0D89F5B6" w14:textId="1CDC108C" w:rsidR="00544A72" w:rsidRDefault="00544A72">
      <w:pPr>
        <w:rPr>
          <w:rFonts w:ascii="Arial" w:hAnsi="Arial" w:cs="Arial"/>
          <w:sz w:val="20"/>
          <w:szCs w:val="20"/>
        </w:rPr>
      </w:pPr>
      <w:r w:rsidRPr="002D5952">
        <w:rPr>
          <w:rFonts w:ascii="Arial" w:hAnsi="Arial" w:cs="Arial"/>
          <w:sz w:val="20"/>
          <w:szCs w:val="20"/>
        </w:rPr>
        <w:t>Caffeine</w:t>
      </w:r>
      <w:r>
        <w:rPr>
          <w:rFonts w:ascii="Arial" w:hAnsi="Arial" w:cs="Arial"/>
          <w:sz w:val="20"/>
          <w:szCs w:val="20"/>
        </w:rPr>
        <w:t>, a stimulant found naturally in certain leaves, beans and fruits of over 60 plants worldwide is used in sport as a potential performance aid.</w:t>
      </w:r>
      <w:r w:rsidRPr="002D5952">
        <w:rPr>
          <w:rFonts w:ascii="Arial" w:hAnsi="Arial" w:cs="Arial"/>
          <w:sz w:val="20"/>
          <w:szCs w:val="20"/>
        </w:rPr>
        <w:t xml:space="preserve"> This paper </w:t>
      </w:r>
      <w:r>
        <w:rPr>
          <w:rFonts w:ascii="Arial" w:hAnsi="Arial" w:cs="Arial"/>
          <w:sz w:val="20"/>
          <w:szCs w:val="20"/>
        </w:rPr>
        <w:t xml:space="preserve">outlines </w:t>
      </w:r>
      <w:r w:rsidRPr="002D5952">
        <w:rPr>
          <w:rFonts w:ascii="Arial" w:hAnsi="Arial" w:cs="Arial"/>
          <w:sz w:val="20"/>
          <w:szCs w:val="20"/>
        </w:rPr>
        <w:t xml:space="preserve">some guidance information for individuals to use </w:t>
      </w:r>
      <w:r>
        <w:rPr>
          <w:rFonts w:ascii="Arial" w:hAnsi="Arial" w:cs="Arial"/>
          <w:sz w:val="20"/>
          <w:szCs w:val="20"/>
        </w:rPr>
        <w:t xml:space="preserve">so that they can be </w:t>
      </w:r>
      <w:r w:rsidRPr="002D5952">
        <w:rPr>
          <w:rFonts w:ascii="Arial" w:hAnsi="Arial" w:cs="Arial"/>
          <w:sz w:val="20"/>
          <w:szCs w:val="20"/>
        </w:rPr>
        <w:t xml:space="preserve">better informed about the positive and negative effects of caffeine. </w:t>
      </w:r>
    </w:p>
    <w:p w14:paraId="4FB747F1" w14:textId="6599AA21" w:rsidR="00952F60" w:rsidRPr="00952F60" w:rsidRDefault="00952F60">
      <w:pPr>
        <w:rPr>
          <w:rFonts w:ascii="Arial" w:hAnsi="Arial" w:cs="Arial"/>
          <w:b/>
          <w:bCs/>
          <w:i/>
          <w:iCs/>
          <w:sz w:val="20"/>
          <w:szCs w:val="20"/>
          <w:u w:val="single"/>
        </w:rPr>
      </w:pPr>
      <w:r w:rsidRPr="00952F60">
        <w:rPr>
          <w:rFonts w:ascii="Arial" w:hAnsi="Arial" w:cs="Arial"/>
          <w:b/>
          <w:bCs/>
          <w:i/>
          <w:iCs/>
          <w:sz w:val="20"/>
          <w:szCs w:val="20"/>
        </w:rPr>
        <w:t>Scottish</w:t>
      </w:r>
      <w:r w:rsidRPr="00952F60">
        <w:rPr>
          <w:rFonts w:ascii="Arial" w:hAnsi="Arial" w:cs="Arial"/>
          <w:i/>
          <w:iCs/>
          <w:sz w:val="20"/>
          <w:szCs w:val="20"/>
        </w:rPr>
        <w:t xml:space="preserve">athletics recommends that athletes do not use caffeine products, particularly young athletes and those with any health concerns. </w:t>
      </w:r>
      <w:bookmarkStart w:id="0" w:name="_GoBack"/>
      <w:bookmarkEnd w:id="0"/>
    </w:p>
    <w:p w14:paraId="7D26E337" w14:textId="221E8E04" w:rsidR="003E1F98" w:rsidRPr="002D5952" w:rsidRDefault="00C11BF2" w:rsidP="003E1F98">
      <w:pPr>
        <w:rPr>
          <w:rFonts w:ascii="Arial" w:eastAsia="Times New Roman" w:hAnsi="Arial" w:cs="Arial"/>
          <w:b/>
          <w:sz w:val="20"/>
          <w:szCs w:val="20"/>
        </w:rPr>
      </w:pPr>
      <w:r w:rsidRPr="002D5952">
        <w:rPr>
          <w:rFonts w:ascii="Arial" w:eastAsia="Times New Roman" w:hAnsi="Arial" w:cs="Arial"/>
          <w:b/>
          <w:sz w:val="20"/>
          <w:szCs w:val="20"/>
        </w:rPr>
        <w:t>HOW MUCH CAFFEINE IS SAFE TO CONSUME?</w:t>
      </w:r>
    </w:p>
    <w:p w14:paraId="57E7BCE6" w14:textId="76A50DB3" w:rsidR="003E1F98" w:rsidRPr="002D5952" w:rsidRDefault="003E1F98" w:rsidP="003E1F98">
      <w:pPr>
        <w:rPr>
          <w:rFonts w:ascii="Arial" w:eastAsia="Times New Roman" w:hAnsi="Arial" w:cs="Arial"/>
          <w:sz w:val="20"/>
          <w:szCs w:val="20"/>
        </w:rPr>
      </w:pPr>
      <w:r w:rsidRPr="002D5952">
        <w:rPr>
          <w:rFonts w:ascii="Arial" w:eastAsia="Times New Roman" w:hAnsi="Arial" w:cs="Arial"/>
          <w:sz w:val="20"/>
          <w:szCs w:val="20"/>
        </w:rPr>
        <w:t>According to the European Food Standards Agency (EFSA)</w:t>
      </w:r>
      <w:r w:rsidR="00823F75">
        <w:rPr>
          <w:rFonts w:ascii="Arial" w:eastAsia="Times New Roman" w:hAnsi="Arial" w:cs="Arial"/>
          <w:sz w:val="20"/>
          <w:szCs w:val="20"/>
        </w:rPr>
        <w:t>,</w:t>
      </w:r>
      <w:r w:rsidRPr="002D5952">
        <w:rPr>
          <w:rFonts w:ascii="Arial" w:eastAsia="Times New Roman" w:hAnsi="Arial" w:cs="Arial"/>
          <w:sz w:val="20"/>
          <w:szCs w:val="20"/>
        </w:rPr>
        <w:t xml:space="preserve"> single doses of caffeine up to 3mg per kilogram of body weight from all sources do not raise safety concerns for the general healthy population. This equates to around 200mg for an average adult who weighs 70kg. For many people who weigh under 70kg, the safe dose is lower than 200mg. </w:t>
      </w:r>
    </w:p>
    <w:p w14:paraId="7046B093" w14:textId="77777777" w:rsidR="003E1F98" w:rsidRPr="002D5952" w:rsidRDefault="003E1F98" w:rsidP="003E1F98">
      <w:pPr>
        <w:rPr>
          <w:rFonts w:ascii="Arial" w:eastAsia="Times New Roman" w:hAnsi="Arial" w:cs="Arial"/>
          <w:sz w:val="20"/>
          <w:szCs w:val="20"/>
        </w:rPr>
      </w:pPr>
      <w:r w:rsidRPr="002D5952">
        <w:rPr>
          <w:rFonts w:ascii="Arial" w:eastAsia="Times New Roman" w:hAnsi="Arial" w:cs="Arial"/>
          <w:sz w:val="20"/>
          <w:szCs w:val="20"/>
        </w:rPr>
        <w:t>The following risk assessment summarises the European Food Standards Agency (EFSA) scientific opinion on caffeine.</w:t>
      </w:r>
    </w:p>
    <w:p w14:paraId="4D3E9655" w14:textId="133E3127" w:rsidR="003E1F98" w:rsidRPr="002D5952" w:rsidRDefault="00952F60" w:rsidP="003E1F98">
      <w:pPr>
        <w:rPr>
          <w:rFonts w:ascii="Arial" w:eastAsia="Times New Roman" w:hAnsi="Arial" w:cs="Arial"/>
          <w:sz w:val="20"/>
          <w:szCs w:val="20"/>
        </w:rPr>
      </w:pPr>
      <w:hyperlink r:id="rId9" w:history="1">
        <w:r w:rsidR="003E1F98" w:rsidRPr="002D5952">
          <w:rPr>
            <w:rStyle w:val="Hyperlink"/>
            <w:rFonts w:ascii="Arial" w:eastAsia="Times New Roman" w:hAnsi="Arial" w:cs="Arial"/>
            <w:color w:val="auto"/>
            <w:sz w:val="20"/>
            <w:szCs w:val="20"/>
          </w:rPr>
          <w:t>https://www.efsa.europa.eu/sites/default/files/corporate_publications/files/efsaexplainscaffeine150527.pdf</w:t>
        </w:r>
      </w:hyperlink>
      <w:r w:rsidR="000D3E00">
        <w:rPr>
          <w:rStyle w:val="Hyperlink"/>
          <w:rFonts w:ascii="Arial" w:eastAsia="Times New Roman" w:hAnsi="Arial" w:cs="Arial"/>
          <w:color w:val="auto"/>
          <w:sz w:val="20"/>
          <w:szCs w:val="20"/>
        </w:rPr>
        <w:t xml:space="preserve"> </w:t>
      </w:r>
    </w:p>
    <w:p w14:paraId="4D2DAC3D" w14:textId="3DFA20D6" w:rsidR="003E1F98" w:rsidRPr="006102F3" w:rsidRDefault="003E1F98" w:rsidP="006102F3">
      <w:pPr>
        <w:spacing w:line="256" w:lineRule="auto"/>
        <w:rPr>
          <w:rFonts w:ascii="Arial" w:eastAsia="Times New Roman" w:hAnsi="Arial" w:cs="Arial"/>
          <w:sz w:val="20"/>
          <w:szCs w:val="20"/>
        </w:rPr>
      </w:pPr>
      <w:r w:rsidRPr="002D5952">
        <w:rPr>
          <w:rFonts w:ascii="Arial" w:hAnsi="Arial" w:cs="Arial"/>
          <w:sz w:val="20"/>
          <w:szCs w:val="20"/>
        </w:rPr>
        <w:t xml:space="preserve">It is important to emphasise the safe caffeine doses quoted above are for the general healthy population- if an athlete has an undiagnosed medical condition then these “safe” levels of caffeine are potentially unsafe. </w:t>
      </w:r>
    </w:p>
    <w:p w14:paraId="5100FE14" w14:textId="01F8A515" w:rsidR="004D1242" w:rsidRPr="002D5952" w:rsidRDefault="004D1242" w:rsidP="003E1F98">
      <w:pPr>
        <w:rPr>
          <w:rFonts w:ascii="Arial" w:hAnsi="Arial" w:cs="Arial"/>
          <w:sz w:val="20"/>
          <w:szCs w:val="20"/>
        </w:rPr>
      </w:pPr>
      <w:r w:rsidRPr="002D5952">
        <w:rPr>
          <w:rFonts w:ascii="Arial" w:hAnsi="Arial" w:cs="Arial"/>
          <w:sz w:val="20"/>
          <w:szCs w:val="20"/>
        </w:rPr>
        <w:t xml:space="preserve">The table below shows you some products and the </w:t>
      </w:r>
      <w:r w:rsidR="005A5714">
        <w:rPr>
          <w:rFonts w:ascii="Arial" w:hAnsi="Arial" w:cs="Arial"/>
          <w:sz w:val="20"/>
          <w:szCs w:val="20"/>
        </w:rPr>
        <w:t xml:space="preserve">average </w:t>
      </w:r>
      <w:r w:rsidRPr="002D5952">
        <w:rPr>
          <w:rFonts w:ascii="Arial" w:hAnsi="Arial" w:cs="Arial"/>
          <w:sz w:val="20"/>
          <w:szCs w:val="20"/>
        </w:rPr>
        <w:t>caffeine content</w:t>
      </w:r>
    </w:p>
    <w:tbl>
      <w:tblPr>
        <w:tblStyle w:val="TableGrid"/>
        <w:tblW w:w="9249" w:type="dxa"/>
        <w:tblInd w:w="556" w:type="dxa"/>
        <w:tblLook w:val="04A0" w:firstRow="1" w:lastRow="0" w:firstColumn="1" w:lastColumn="0" w:noHBand="0" w:noVBand="1"/>
      </w:tblPr>
      <w:tblGrid>
        <w:gridCol w:w="5164"/>
        <w:gridCol w:w="4085"/>
      </w:tblGrid>
      <w:tr w:rsidR="00C4133D" w:rsidRPr="002D5952" w14:paraId="3A24CF3D" w14:textId="77777777" w:rsidTr="006102F3">
        <w:trPr>
          <w:trHeight w:val="487"/>
        </w:trPr>
        <w:tc>
          <w:tcPr>
            <w:tcW w:w="5164" w:type="dxa"/>
            <w:shd w:val="clear" w:color="auto" w:fill="D9D9D9" w:themeFill="background1" w:themeFillShade="D9"/>
          </w:tcPr>
          <w:p w14:paraId="4A612A99" w14:textId="79F562D3" w:rsidR="00C4133D" w:rsidRPr="002D5952" w:rsidRDefault="00C4133D" w:rsidP="003E1F98">
            <w:pPr>
              <w:rPr>
                <w:rFonts w:ascii="Arial" w:hAnsi="Arial" w:cs="Arial"/>
                <w:b/>
                <w:bCs/>
                <w:sz w:val="20"/>
                <w:szCs w:val="20"/>
              </w:rPr>
            </w:pPr>
            <w:r w:rsidRPr="002D5952">
              <w:rPr>
                <w:rFonts w:ascii="Arial" w:hAnsi="Arial" w:cs="Arial"/>
                <w:b/>
                <w:bCs/>
                <w:sz w:val="20"/>
                <w:szCs w:val="20"/>
              </w:rPr>
              <w:t xml:space="preserve">Product </w:t>
            </w:r>
          </w:p>
        </w:tc>
        <w:tc>
          <w:tcPr>
            <w:tcW w:w="4085" w:type="dxa"/>
            <w:shd w:val="clear" w:color="auto" w:fill="D9D9D9" w:themeFill="background1" w:themeFillShade="D9"/>
          </w:tcPr>
          <w:p w14:paraId="0CAC0E85" w14:textId="61EB588E" w:rsidR="00C4133D" w:rsidRPr="002D5952" w:rsidRDefault="00C4133D" w:rsidP="003E1F98">
            <w:pPr>
              <w:rPr>
                <w:rFonts w:ascii="Arial" w:hAnsi="Arial" w:cs="Arial"/>
                <w:b/>
                <w:bCs/>
                <w:sz w:val="20"/>
                <w:szCs w:val="20"/>
              </w:rPr>
            </w:pPr>
            <w:r w:rsidRPr="002D5952">
              <w:rPr>
                <w:rFonts w:ascii="Arial" w:hAnsi="Arial" w:cs="Arial"/>
                <w:b/>
                <w:bCs/>
                <w:sz w:val="20"/>
                <w:szCs w:val="20"/>
              </w:rPr>
              <w:t xml:space="preserve">Caffeine Content </w:t>
            </w:r>
          </w:p>
        </w:tc>
      </w:tr>
      <w:tr w:rsidR="00C4133D" w:rsidRPr="002D5952" w14:paraId="56E6BE72" w14:textId="77777777" w:rsidTr="006102F3">
        <w:trPr>
          <w:trHeight w:val="487"/>
        </w:trPr>
        <w:tc>
          <w:tcPr>
            <w:tcW w:w="5164" w:type="dxa"/>
          </w:tcPr>
          <w:p w14:paraId="312F1880" w14:textId="6B61B879" w:rsidR="00C4133D" w:rsidRPr="002D5952" w:rsidRDefault="00C4133D" w:rsidP="003E1F98">
            <w:pPr>
              <w:rPr>
                <w:rFonts w:ascii="Arial" w:hAnsi="Arial" w:cs="Arial"/>
                <w:sz w:val="20"/>
                <w:szCs w:val="20"/>
              </w:rPr>
            </w:pPr>
            <w:r w:rsidRPr="002D5952">
              <w:rPr>
                <w:rFonts w:ascii="Arial" w:hAnsi="Arial" w:cs="Arial"/>
                <w:sz w:val="20"/>
                <w:szCs w:val="20"/>
              </w:rPr>
              <w:t xml:space="preserve">Cola </w:t>
            </w:r>
            <w:r w:rsidR="000D3E00">
              <w:rPr>
                <w:rFonts w:ascii="Arial" w:hAnsi="Arial" w:cs="Arial"/>
                <w:sz w:val="20"/>
                <w:szCs w:val="20"/>
              </w:rPr>
              <w:t xml:space="preserve">(average per 330ml can) </w:t>
            </w:r>
          </w:p>
        </w:tc>
        <w:tc>
          <w:tcPr>
            <w:tcW w:w="4085" w:type="dxa"/>
          </w:tcPr>
          <w:p w14:paraId="76CBA8F5" w14:textId="1EEED96B" w:rsidR="00C4133D" w:rsidRPr="002D5952" w:rsidRDefault="000D3E00" w:rsidP="003E1F98">
            <w:pPr>
              <w:rPr>
                <w:rFonts w:ascii="Arial" w:hAnsi="Arial" w:cs="Arial"/>
                <w:sz w:val="20"/>
                <w:szCs w:val="20"/>
              </w:rPr>
            </w:pPr>
            <w:r>
              <w:rPr>
                <w:rFonts w:ascii="Arial" w:hAnsi="Arial" w:cs="Arial"/>
                <w:sz w:val="20"/>
                <w:szCs w:val="20"/>
              </w:rPr>
              <w:t>40</w:t>
            </w:r>
            <w:r w:rsidR="00C4133D" w:rsidRPr="002D5952">
              <w:rPr>
                <w:rFonts w:ascii="Arial" w:hAnsi="Arial" w:cs="Arial"/>
                <w:sz w:val="20"/>
                <w:szCs w:val="20"/>
              </w:rPr>
              <w:t xml:space="preserve">mg </w:t>
            </w:r>
          </w:p>
        </w:tc>
      </w:tr>
      <w:tr w:rsidR="00C4133D" w:rsidRPr="002D5952" w14:paraId="227C0F3C" w14:textId="77777777" w:rsidTr="006102F3">
        <w:trPr>
          <w:trHeight w:val="448"/>
        </w:trPr>
        <w:tc>
          <w:tcPr>
            <w:tcW w:w="5164" w:type="dxa"/>
          </w:tcPr>
          <w:p w14:paraId="6D24F5DA" w14:textId="4C17A13B" w:rsidR="00C4133D" w:rsidRPr="002D5952" w:rsidRDefault="00C4133D" w:rsidP="003E1F98">
            <w:pPr>
              <w:rPr>
                <w:rFonts w:ascii="Arial" w:hAnsi="Arial" w:cs="Arial"/>
                <w:sz w:val="20"/>
                <w:szCs w:val="20"/>
              </w:rPr>
            </w:pPr>
            <w:r>
              <w:rPr>
                <w:rFonts w:ascii="Arial" w:hAnsi="Arial" w:cs="Arial"/>
                <w:sz w:val="20"/>
                <w:szCs w:val="20"/>
              </w:rPr>
              <w:t>Instant coffee</w:t>
            </w:r>
            <w:r w:rsidR="00E53325">
              <w:rPr>
                <w:rFonts w:ascii="Arial" w:hAnsi="Arial" w:cs="Arial"/>
                <w:sz w:val="20"/>
                <w:szCs w:val="20"/>
              </w:rPr>
              <w:t xml:space="preserve"> (average per mug) </w:t>
            </w:r>
          </w:p>
        </w:tc>
        <w:tc>
          <w:tcPr>
            <w:tcW w:w="4085" w:type="dxa"/>
          </w:tcPr>
          <w:p w14:paraId="3DF88F40" w14:textId="41913996" w:rsidR="00C4133D" w:rsidRPr="002D5952" w:rsidRDefault="00315DCD" w:rsidP="003E1F98">
            <w:pPr>
              <w:rPr>
                <w:rFonts w:ascii="Arial" w:hAnsi="Arial" w:cs="Arial"/>
                <w:sz w:val="20"/>
                <w:szCs w:val="20"/>
              </w:rPr>
            </w:pPr>
            <w:r>
              <w:rPr>
                <w:rFonts w:ascii="Arial" w:hAnsi="Arial" w:cs="Arial"/>
                <w:sz w:val="20"/>
                <w:szCs w:val="20"/>
              </w:rPr>
              <w:t xml:space="preserve">90mg </w:t>
            </w:r>
          </w:p>
        </w:tc>
      </w:tr>
      <w:tr w:rsidR="00C4133D" w:rsidRPr="002D5952" w14:paraId="3D3A8159" w14:textId="77777777" w:rsidTr="006102F3">
        <w:trPr>
          <w:trHeight w:val="487"/>
        </w:trPr>
        <w:tc>
          <w:tcPr>
            <w:tcW w:w="5164" w:type="dxa"/>
          </w:tcPr>
          <w:p w14:paraId="0EA567A5" w14:textId="6AEEB2E5" w:rsidR="00C4133D" w:rsidRPr="002D5952" w:rsidRDefault="00C4133D" w:rsidP="00213A32">
            <w:pPr>
              <w:rPr>
                <w:rFonts w:ascii="Arial" w:hAnsi="Arial" w:cs="Arial"/>
                <w:sz w:val="20"/>
                <w:szCs w:val="20"/>
              </w:rPr>
            </w:pPr>
            <w:r w:rsidRPr="002D5952">
              <w:rPr>
                <w:rFonts w:ascii="Arial" w:hAnsi="Arial" w:cs="Arial"/>
                <w:sz w:val="20"/>
                <w:szCs w:val="20"/>
              </w:rPr>
              <w:t xml:space="preserve">Espresso </w:t>
            </w:r>
            <w:r w:rsidR="00E53325">
              <w:rPr>
                <w:rFonts w:ascii="Arial" w:hAnsi="Arial" w:cs="Arial"/>
                <w:sz w:val="20"/>
                <w:szCs w:val="20"/>
              </w:rPr>
              <w:t xml:space="preserve">(average per 1 shot) </w:t>
            </w:r>
          </w:p>
        </w:tc>
        <w:tc>
          <w:tcPr>
            <w:tcW w:w="4085" w:type="dxa"/>
          </w:tcPr>
          <w:p w14:paraId="7A85D784" w14:textId="21F160D4" w:rsidR="00C4133D" w:rsidRPr="002D5952" w:rsidRDefault="000D3E00" w:rsidP="00213A32">
            <w:pPr>
              <w:rPr>
                <w:rFonts w:ascii="Arial" w:hAnsi="Arial" w:cs="Arial"/>
                <w:sz w:val="20"/>
                <w:szCs w:val="20"/>
              </w:rPr>
            </w:pPr>
            <w:r>
              <w:rPr>
                <w:rFonts w:ascii="Arial" w:hAnsi="Arial" w:cs="Arial"/>
                <w:sz w:val="20"/>
                <w:szCs w:val="20"/>
              </w:rPr>
              <w:t>64</w:t>
            </w:r>
            <w:r w:rsidR="00C4133D" w:rsidRPr="002D5952">
              <w:rPr>
                <w:rFonts w:ascii="Arial" w:hAnsi="Arial" w:cs="Arial"/>
                <w:sz w:val="20"/>
                <w:szCs w:val="20"/>
              </w:rPr>
              <w:t xml:space="preserve">mg </w:t>
            </w:r>
          </w:p>
        </w:tc>
      </w:tr>
      <w:tr w:rsidR="00C4133D" w:rsidRPr="002D5952" w14:paraId="61E817C8" w14:textId="77777777" w:rsidTr="006102F3">
        <w:trPr>
          <w:trHeight w:val="487"/>
        </w:trPr>
        <w:tc>
          <w:tcPr>
            <w:tcW w:w="5164" w:type="dxa"/>
          </w:tcPr>
          <w:p w14:paraId="08810B14" w14:textId="7BD35401" w:rsidR="00C4133D" w:rsidRPr="002D5952" w:rsidRDefault="00C4133D" w:rsidP="00213A32">
            <w:pPr>
              <w:rPr>
                <w:rFonts w:ascii="Arial" w:hAnsi="Arial" w:cs="Arial"/>
                <w:sz w:val="20"/>
                <w:szCs w:val="20"/>
              </w:rPr>
            </w:pPr>
            <w:r w:rsidRPr="002D5952">
              <w:rPr>
                <w:rFonts w:ascii="Arial" w:hAnsi="Arial" w:cs="Arial"/>
                <w:sz w:val="20"/>
                <w:szCs w:val="20"/>
              </w:rPr>
              <w:t>Americano</w:t>
            </w:r>
            <w:r w:rsidR="00E53325">
              <w:rPr>
                <w:rFonts w:ascii="Arial" w:hAnsi="Arial" w:cs="Arial"/>
                <w:sz w:val="20"/>
                <w:szCs w:val="20"/>
              </w:rPr>
              <w:t xml:space="preserve"> (average 1 mug) </w:t>
            </w:r>
          </w:p>
        </w:tc>
        <w:tc>
          <w:tcPr>
            <w:tcW w:w="4085" w:type="dxa"/>
          </w:tcPr>
          <w:p w14:paraId="5992A647" w14:textId="5972D9D9" w:rsidR="00C4133D" w:rsidRPr="002D5952" w:rsidRDefault="00E53325" w:rsidP="00213A32">
            <w:pPr>
              <w:rPr>
                <w:rFonts w:ascii="Arial" w:hAnsi="Arial" w:cs="Arial"/>
                <w:sz w:val="20"/>
                <w:szCs w:val="20"/>
              </w:rPr>
            </w:pPr>
            <w:r>
              <w:rPr>
                <w:rFonts w:ascii="Arial" w:hAnsi="Arial" w:cs="Arial"/>
                <w:sz w:val="20"/>
                <w:szCs w:val="20"/>
              </w:rPr>
              <w:t xml:space="preserve">75mg </w:t>
            </w:r>
          </w:p>
        </w:tc>
      </w:tr>
      <w:tr w:rsidR="00C4133D" w:rsidRPr="00213A32" w:rsidDel="002D23FA" w14:paraId="4BDFEC2B" w14:textId="77777777" w:rsidTr="006102F3">
        <w:trPr>
          <w:trHeight w:val="487"/>
        </w:trPr>
        <w:tc>
          <w:tcPr>
            <w:tcW w:w="5164" w:type="dxa"/>
          </w:tcPr>
          <w:p w14:paraId="1FE5354A" w14:textId="73E2B403" w:rsidR="00C4133D" w:rsidRPr="00213A32" w:rsidDel="002D23FA" w:rsidRDefault="00C4133D" w:rsidP="00213A32">
            <w:pPr>
              <w:rPr>
                <w:rFonts w:ascii="Arial" w:hAnsi="Arial" w:cs="Arial"/>
                <w:sz w:val="20"/>
                <w:szCs w:val="20"/>
              </w:rPr>
            </w:pPr>
            <w:r>
              <w:rPr>
                <w:rFonts w:ascii="Arial" w:hAnsi="Arial" w:cs="Arial"/>
                <w:sz w:val="20"/>
                <w:szCs w:val="20"/>
              </w:rPr>
              <w:t>Latte</w:t>
            </w:r>
            <w:r w:rsidR="00E53325">
              <w:rPr>
                <w:rFonts w:ascii="Arial" w:hAnsi="Arial" w:cs="Arial"/>
                <w:sz w:val="20"/>
                <w:szCs w:val="20"/>
              </w:rPr>
              <w:t xml:space="preserve"> (average 1 mug)</w:t>
            </w:r>
          </w:p>
        </w:tc>
        <w:tc>
          <w:tcPr>
            <w:tcW w:w="4085" w:type="dxa"/>
          </w:tcPr>
          <w:p w14:paraId="373A255C" w14:textId="12BECB29" w:rsidR="00C4133D" w:rsidRPr="006102F3" w:rsidDel="002D23FA" w:rsidRDefault="00E53325" w:rsidP="00213A32">
            <w:pPr>
              <w:rPr>
                <w:rFonts w:ascii="Arial" w:hAnsi="Arial" w:cs="Arial"/>
                <w:sz w:val="20"/>
                <w:szCs w:val="20"/>
              </w:rPr>
            </w:pPr>
            <w:r w:rsidRPr="006102F3">
              <w:rPr>
                <w:rFonts w:ascii="Arial" w:hAnsi="Arial" w:cs="Arial"/>
                <w:sz w:val="20"/>
                <w:szCs w:val="20"/>
              </w:rPr>
              <w:t>68mg</w:t>
            </w:r>
          </w:p>
        </w:tc>
      </w:tr>
      <w:tr w:rsidR="00C4133D" w:rsidRPr="00213A32" w:rsidDel="002D23FA" w14:paraId="45A559D4" w14:textId="77777777" w:rsidTr="006102F3">
        <w:trPr>
          <w:trHeight w:val="487"/>
        </w:trPr>
        <w:tc>
          <w:tcPr>
            <w:tcW w:w="5164" w:type="dxa"/>
          </w:tcPr>
          <w:p w14:paraId="68740AC1" w14:textId="62DBEC99" w:rsidR="00C4133D" w:rsidRPr="00213A32" w:rsidDel="002D23FA" w:rsidRDefault="00C4133D" w:rsidP="00213A32">
            <w:pPr>
              <w:rPr>
                <w:rFonts w:ascii="Arial" w:hAnsi="Arial" w:cs="Arial"/>
                <w:sz w:val="20"/>
                <w:szCs w:val="20"/>
              </w:rPr>
            </w:pPr>
            <w:r>
              <w:rPr>
                <w:rFonts w:ascii="Arial" w:hAnsi="Arial" w:cs="Arial"/>
                <w:sz w:val="20"/>
                <w:szCs w:val="20"/>
              </w:rPr>
              <w:t xml:space="preserve">Cappuccino </w:t>
            </w:r>
            <w:r w:rsidR="00E53325">
              <w:rPr>
                <w:rFonts w:ascii="Arial" w:hAnsi="Arial" w:cs="Arial"/>
                <w:sz w:val="20"/>
                <w:szCs w:val="20"/>
              </w:rPr>
              <w:t>(</w:t>
            </w:r>
            <w:r w:rsidR="003B2664">
              <w:rPr>
                <w:rFonts w:ascii="Arial" w:hAnsi="Arial" w:cs="Arial"/>
                <w:sz w:val="20"/>
                <w:szCs w:val="20"/>
              </w:rPr>
              <w:t xml:space="preserve">average 1 cup) </w:t>
            </w:r>
          </w:p>
        </w:tc>
        <w:tc>
          <w:tcPr>
            <w:tcW w:w="4085" w:type="dxa"/>
          </w:tcPr>
          <w:p w14:paraId="46CD85D9" w14:textId="303B3A82" w:rsidR="00C4133D" w:rsidRPr="006102F3" w:rsidDel="002D23FA" w:rsidRDefault="00E53325" w:rsidP="000D3E00">
            <w:pPr>
              <w:rPr>
                <w:rFonts w:ascii="Arial" w:hAnsi="Arial" w:cs="Arial"/>
                <w:sz w:val="20"/>
                <w:szCs w:val="20"/>
              </w:rPr>
            </w:pPr>
            <w:r w:rsidRPr="006102F3">
              <w:rPr>
                <w:rFonts w:ascii="Arial" w:hAnsi="Arial" w:cs="Arial"/>
                <w:sz w:val="20"/>
                <w:szCs w:val="20"/>
              </w:rPr>
              <w:t>50mg</w:t>
            </w:r>
          </w:p>
        </w:tc>
      </w:tr>
      <w:tr w:rsidR="00C4133D" w:rsidRPr="00213A32" w:rsidDel="002D23FA" w14:paraId="4179AC72" w14:textId="77777777" w:rsidTr="006102F3">
        <w:trPr>
          <w:trHeight w:val="448"/>
        </w:trPr>
        <w:tc>
          <w:tcPr>
            <w:tcW w:w="5164" w:type="dxa"/>
          </w:tcPr>
          <w:p w14:paraId="7373E444" w14:textId="210C9066" w:rsidR="00C4133D" w:rsidRPr="00213A32" w:rsidDel="002D23FA" w:rsidRDefault="00C4133D" w:rsidP="00213A32">
            <w:pPr>
              <w:rPr>
                <w:rFonts w:ascii="Arial" w:hAnsi="Arial" w:cs="Arial"/>
                <w:sz w:val="20"/>
                <w:szCs w:val="20"/>
              </w:rPr>
            </w:pPr>
            <w:r>
              <w:rPr>
                <w:rFonts w:ascii="Arial" w:hAnsi="Arial" w:cs="Arial"/>
                <w:sz w:val="20"/>
                <w:szCs w:val="20"/>
              </w:rPr>
              <w:t>Tea</w:t>
            </w:r>
            <w:r w:rsidR="000D3E00">
              <w:rPr>
                <w:rFonts w:ascii="Arial" w:hAnsi="Arial" w:cs="Arial"/>
                <w:sz w:val="20"/>
                <w:szCs w:val="20"/>
              </w:rPr>
              <w:t xml:space="preserve"> (average 1 mug) </w:t>
            </w:r>
          </w:p>
        </w:tc>
        <w:tc>
          <w:tcPr>
            <w:tcW w:w="4085" w:type="dxa"/>
          </w:tcPr>
          <w:p w14:paraId="40090521" w14:textId="5D2A9C97" w:rsidR="00C4133D" w:rsidRPr="006102F3" w:rsidDel="002D23FA" w:rsidRDefault="000D3E00" w:rsidP="00213A32">
            <w:pPr>
              <w:rPr>
                <w:rFonts w:ascii="Arial" w:hAnsi="Arial" w:cs="Arial"/>
                <w:sz w:val="20"/>
                <w:szCs w:val="20"/>
              </w:rPr>
            </w:pPr>
            <w:r w:rsidRPr="006102F3">
              <w:rPr>
                <w:rFonts w:ascii="Arial" w:hAnsi="Arial" w:cs="Arial"/>
                <w:sz w:val="20"/>
                <w:szCs w:val="20"/>
              </w:rPr>
              <w:t>47mg</w:t>
            </w:r>
          </w:p>
        </w:tc>
      </w:tr>
      <w:tr w:rsidR="00E800F4" w:rsidRPr="00213A32" w:rsidDel="002D23FA" w14:paraId="03B3ABF1" w14:textId="77777777" w:rsidTr="006102F3">
        <w:trPr>
          <w:trHeight w:val="448"/>
        </w:trPr>
        <w:tc>
          <w:tcPr>
            <w:tcW w:w="5164" w:type="dxa"/>
          </w:tcPr>
          <w:p w14:paraId="4C54C5BA" w14:textId="7B5CFE2C" w:rsidR="00E800F4" w:rsidRDefault="00E800F4" w:rsidP="00213A32">
            <w:pPr>
              <w:rPr>
                <w:rFonts w:ascii="Arial" w:hAnsi="Arial" w:cs="Arial"/>
                <w:sz w:val="20"/>
                <w:szCs w:val="20"/>
              </w:rPr>
            </w:pPr>
            <w:r>
              <w:rPr>
                <w:rFonts w:ascii="Arial" w:hAnsi="Arial" w:cs="Arial"/>
                <w:sz w:val="20"/>
                <w:szCs w:val="20"/>
              </w:rPr>
              <w:t xml:space="preserve">Gum </w:t>
            </w:r>
          </w:p>
        </w:tc>
        <w:tc>
          <w:tcPr>
            <w:tcW w:w="4085" w:type="dxa"/>
          </w:tcPr>
          <w:p w14:paraId="6B324CA8" w14:textId="402B01A9" w:rsidR="00E800F4" w:rsidRPr="006102F3" w:rsidRDefault="00E800F4" w:rsidP="00213A32">
            <w:pPr>
              <w:rPr>
                <w:rFonts w:ascii="Arial" w:hAnsi="Arial" w:cs="Arial"/>
                <w:sz w:val="20"/>
                <w:szCs w:val="20"/>
              </w:rPr>
            </w:pPr>
            <w:r>
              <w:rPr>
                <w:rFonts w:ascii="Arial" w:hAnsi="Arial" w:cs="Arial"/>
                <w:sz w:val="20"/>
                <w:szCs w:val="20"/>
              </w:rPr>
              <w:t xml:space="preserve">100mg </w:t>
            </w:r>
          </w:p>
        </w:tc>
      </w:tr>
    </w:tbl>
    <w:p w14:paraId="02DCC2D8" w14:textId="77777777" w:rsidR="002D23FA" w:rsidRPr="002D5952" w:rsidRDefault="002D23FA" w:rsidP="003E1F98">
      <w:pPr>
        <w:rPr>
          <w:rFonts w:ascii="Arial" w:hAnsi="Arial" w:cs="Arial"/>
          <w:sz w:val="20"/>
          <w:szCs w:val="20"/>
        </w:rPr>
      </w:pPr>
    </w:p>
    <w:p w14:paraId="6A2B796F" w14:textId="0F4FDED7" w:rsidR="002D23FA" w:rsidRPr="006102F3" w:rsidRDefault="002D23FA" w:rsidP="006102F3">
      <w:pPr>
        <w:jc w:val="center"/>
        <w:rPr>
          <w:rFonts w:ascii="Arial" w:hAnsi="Arial" w:cs="Arial"/>
          <w:b/>
          <w:color w:val="FF0000"/>
          <w:szCs w:val="20"/>
        </w:rPr>
      </w:pPr>
      <w:r w:rsidRPr="006102F3">
        <w:rPr>
          <w:rFonts w:ascii="Arial" w:hAnsi="Arial" w:cs="Arial"/>
          <w:b/>
          <w:color w:val="FF0000"/>
          <w:szCs w:val="20"/>
        </w:rPr>
        <w:t>It should be noted that the caffeine content of coffee can vary significantly, with instant coffee being found to be the most consistent.</w:t>
      </w:r>
    </w:p>
    <w:p w14:paraId="443C172C" w14:textId="77777777" w:rsidR="002D23FA" w:rsidRDefault="002D23FA" w:rsidP="00A2230B">
      <w:pPr>
        <w:spacing w:line="256" w:lineRule="auto"/>
        <w:rPr>
          <w:rFonts w:ascii="Arial" w:hAnsi="Arial" w:cs="Arial"/>
          <w:sz w:val="20"/>
          <w:szCs w:val="20"/>
        </w:rPr>
      </w:pPr>
    </w:p>
    <w:p w14:paraId="6FC66E51" w14:textId="61FB24EA" w:rsidR="002D23FA" w:rsidRPr="006102F3" w:rsidRDefault="00C4133D" w:rsidP="00A2230B">
      <w:pPr>
        <w:spacing w:line="256" w:lineRule="auto"/>
        <w:rPr>
          <w:rFonts w:ascii="Arial" w:hAnsi="Arial" w:cs="Arial"/>
          <w:b/>
          <w:szCs w:val="20"/>
        </w:rPr>
      </w:pPr>
      <w:r w:rsidRPr="006102F3">
        <w:rPr>
          <w:rFonts w:ascii="Arial" w:hAnsi="Arial" w:cs="Arial"/>
          <w:b/>
          <w:szCs w:val="20"/>
        </w:rPr>
        <w:t>C</w:t>
      </w:r>
      <w:r>
        <w:rPr>
          <w:rFonts w:ascii="Arial" w:hAnsi="Arial" w:cs="Arial"/>
          <w:b/>
          <w:szCs w:val="20"/>
        </w:rPr>
        <w:t>AFFEINE AND ATHLETIC PERFORMANCE</w:t>
      </w:r>
    </w:p>
    <w:p w14:paraId="7046F191" w14:textId="0A3635E2" w:rsidR="00E10541" w:rsidRPr="006102F3" w:rsidRDefault="00C4133D" w:rsidP="00A2230B">
      <w:pPr>
        <w:spacing w:line="256" w:lineRule="auto"/>
        <w:rPr>
          <w:rFonts w:ascii="Arial" w:eastAsia="Times New Roman" w:hAnsi="Arial" w:cs="Arial"/>
          <w:sz w:val="14"/>
          <w:szCs w:val="20"/>
        </w:rPr>
      </w:pPr>
      <w:r w:rsidRPr="006102F3">
        <w:rPr>
          <w:rFonts w:ascii="Arial" w:hAnsi="Arial" w:cs="Arial"/>
          <w:color w:val="000000"/>
          <w:sz w:val="20"/>
          <w:szCs w:val="28"/>
        </w:rPr>
        <w:t>Caffeine has been found to have multiple mechanisms which may be beneficial to performance including reduced perception of fatigue</w:t>
      </w:r>
      <w:r>
        <w:rPr>
          <w:rFonts w:ascii="Arial" w:hAnsi="Arial" w:cs="Arial"/>
          <w:color w:val="000000"/>
          <w:sz w:val="20"/>
          <w:szCs w:val="28"/>
        </w:rPr>
        <w:t xml:space="preserve"> and i</w:t>
      </w:r>
      <w:r w:rsidRPr="006102F3">
        <w:rPr>
          <w:rFonts w:ascii="Arial" w:hAnsi="Arial" w:cs="Arial"/>
          <w:color w:val="000000"/>
          <w:sz w:val="20"/>
          <w:szCs w:val="28"/>
        </w:rPr>
        <w:t xml:space="preserve">ncreased alertness. </w:t>
      </w:r>
      <w:r>
        <w:rPr>
          <w:rFonts w:ascii="Arial" w:hAnsi="Arial" w:cs="Arial"/>
          <w:color w:val="000000"/>
          <w:sz w:val="20"/>
          <w:szCs w:val="28"/>
        </w:rPr>
        <w:t xml:space="preserve">However, </w:t>
      </w:r>
      <w:r>
        <w:rPr>
          <w:rFonts w:ascii="Arial" w:eastAsia="Cambria" w:hAnsi="Arial" w:cs="Arial"/>
          <w:sz w:val="20"/>
          <w:szCs w:val="20"/>
        </w:rPr>
        <w:t>b</w:t>
      </w:r>
      <w:r w:rsidR="00A2230B" w:rsidRPr="002D5952">
        <w:rPr>
          <w:rFonts w:ascii="Arial" w:eastAsia="Cambria" w:hAnsi="Arial" w:cs="Arial"/>
          <w:sz w:val="20"/>
          <w:szCs w:val="20"/>
        </w:rPr>
        <w:t xml:space="preserve">efore deciding whether to take caffeine for performance it is important to </w:t>
      </w:r>
      <w:r w:rsidR="00823F75">
        <w:rPr>
          <w:rFonts w:ascii="Arial" w:eastAsia="Cambria" w:hAnsi="Arial" w:cs="Arial"/>
          <w:sz w:val="20"/>
          <w:szCs w:val="20"/>
        </w:rPr>
        <w:t>consider</w:t>
      </w:r>
      <w:r w:rsidR="00A2230B" w:rsidRPr="002D5952">
        <w:rPr>
          <w:rFonts w:ascii="Arial" w:eastAsia="Cambria" w:hAnsi="Arial" w:cs="Arial"/>
          <w:sz w:val="20"/>
          <w:szCs w:val="20"/>
        </w:rPr>
        <w:t xml:space="preserve"> that </w:t>
      </w:r>
      <w:r w:rsidR="00A2230B" w:rsidRPr="002D5952">
        <w:rPr>
          <w:rFonts w:ascii="Arial" w:eastAsia="Times New Roman" w:hAnsi="Arial" w:cs="Arial"/>
          <w:sz w:val="20"/>
          <w:szCs w:val="20"/>
        </w:rPr>
        <w:t xml:space="preserve">most of the research has been carried out on </w:t>
      </w:r>
      <w:r w:rsidR="00A83BCC">
        <w:rPr>
          <w:rFonts w:ascii="Arial" w:eastAsia="Times New Roman" w:hAnsi="Arial" w:cs="Arial"/>
          <w:sz w:val="20"/>
          <w:szCs w:val="20"/>
        </w:rPr>
        <w:t xml:space="preserve">elite </w:t>
      </w:r>
      <w:r w:rsidR="00A2230B" w:rsidRPr="002D5952">
        <w:rPr>
          <w:rFonts w:ascii="Arial" w:eastAsia="Times New Roman" w:hAnsi="Arial" w:cs="Arial"/>
          <w:sz w:val="20"/>
          <w:szCs w:val="20"/>
        </w:rPr>
        <w:t>athletes</w:t>
      </w:r>
      <w:r w:rsidR="00A83BCC">
        <w:rPr>
          <w:rFonts w:ascii="Arial" w:eastAsia="Times New Roman" w:hAnsi="Arial" w:cs="Arial"/>
          <w:sz w:val="20"/>
          <w:szCs w:val="20"/>
        </w:rPr>
        <w:t>. It has been found that i</w:t>
      </w:r>
      <w:r w:rsidR="00A83BCC" w:rsidRPr="006102F3">
        <w:rPr>
          <w:rFonts w:ascii="Arial" w:hAnsi="Arial" w:cs="Arial"/>
          <w:color w:val="000000"/>
          <w:sz w:val="20"/>
          <w:szCs w:val="28"/>
        </w:rPr>
        <w:t xml:space="preserve">mprovements in performance can be </w:t>
      </w:r>
      <w:r w:rsidR="00A83BCC">
        <w:rPr>
          <w:rFonts w:ascii="Arial" w:hAnsi="Arial" w:cs="Arial"/>
          <w:color w:val="000000"/>
          <w:sz w:val="20"/>
          <w:szCs w:val="28"/>
        </w:rPr>
        <w:t>seen</w:t>
      </w:r>
      <w:r w:rsidR="00A83BCC" w:rsidRPr="006102F3">
        <w:rPr>
          <w:rFonts w:ascii="Arial" w:hAnsi="Arial" w:cs="Arial"/>
          <w:color w:val="000000"/>
          <w:sz w:val="20"/>
          <w:szCs w:val="28"/>
        </w:rPr>
        <w:t xml:space="preserve"> from 2-6mg/kg</w:t>
      </w:r>
      <w:r w:rsidR="00A83BCC">
        <w:rPr>
          <w:rFonts w:ascii="Arial" w:hAnsi="Arial" w:cs="Arial"/>
          <w:color w:val="000000"/>
          <w:sz w:val="20"/>
          <w:szCs w:val="28"/>
        </w:rPr>
        <w:t xml:space="preserve"> however, </w:t>
      </w:r>
      <w:r w:rsidR="00704922">
        <w:rPr>
          <w:rFonts w:ascii="Arial" w:hAnsi="Arial" w:cs="Arial"/>
          <w:color w:val="000000"/>
          <w:sz w:val="20"/>
          <w:szCs w:val="28"/>
        </w:rPr>
        <w:t>this is higher than the upper limit of the EFSA</w:t>
      </w:r>
      <w:r w:rsidR="00A83BCC" w:rsidRPr="006102F3">
        <w:rPr>
          <w:rFonts w:ascii="Arial" w:hAnsi="Arial" w:cs="Arial"/>
          <w:color w:val="000000"/>
          <w:sz w:val="20"/>
          <w:szCs w:val="28"/>
        </w:rPr>
        <w:t xml:space="preserve">.  </w:t>
      </w:r>
    </w:p>
    <w:p w14:paraId="67420D7B" w14:textId="744501F8" w:rsidR="00704922" w:rsidRPr="00213A32" w:rsidRDefault="00A83BCC" w:rsidP="00704922">
      <w:pPr>
        <w:spacing w:line="256" w:lineRule="auto"/>
        <w:rPr>
          <w:rFonts w:ascii="Arial" w:eastAsia="Times New Roman" w:hAnsi="Arial" w:cs="Arial"/>
          <w:sz w:val="14"/>
          <w:szCs w:val="20"/>
        </w:rPr>
      </w:pPr>
      <w:r>
        <w:rPr>
          <w:rFonts w:ascii="Arial" w:eastAsia="Times New Roman" w:hAnsi="Arial" w:cs="Arial"/>
          <w:sz w:val="20"/>
          <w:szCs w:val="20"/>
        </w:rPr>
        <w:lastRenderedPageBreak/>
        <w:t>It is important to note that e</w:t>
      </w:r>
      <w:r w:rsidR="00A2230B" w:rsidRPr="002D5952">
        <w:rPr>
          <w:rFonts w:ascii="Arial" w:eastAsia="Times New Roman" w:hAnsi="Arial" w:cs="Arial"/>
          <w:sz w:val="20"/>
          <w:szCs w:val="20"/>
        </w:rPr>
        <w:t xml:space="preserve">veryone responds differently to caffeine </w:t>
      </w:r>
      <w:r>
        <w:rPr>
          <w:rFonts w:ascii="Arial" w:eastAsia="Times New Roman" w:hAnsi="Arial" w:cs="Arial"/>
          <w:sz w:val="20"/>
          <w:szCs w:val="20"/>
        </w:rPr>
        <w:t>and some</w:t>
      </w:r>
      <w:r w:rsidR="00704922">
        <w:rPr>
          <w:rFonts w:ascii="Arial" w:eastAsia="Times New Roman" w:hAnsi="Arial" w:cs="Arial"/>
          <w:sz w:val="20"/>
          <w:szCs w:val="20"/>
        </w:rPr>
        <w:t xml:space="preserve"> people</w:t>
      </w:r>
      <w:r>
        <w:rPr>
          <w:rFonts w:ascii="Arial" w:eastAsia="Times New Roman" w:hAnsi="Arial" w:cs="Arial"/>
          <w:sz w:val="20"/>
          <w:szCs w:val="20"/>
        </w:rPr>
        <w:t xml:space="preserve"> </w:t>
      </w:r>
      <w:r w:rsidR="00BE6CAC" w:rsidRPr="002D5952">
        <w:rPr>
          <w:rFonts w:ascii="Arial" w:eastAsia="Times New Roman" w:hAnsi="Arial" w:cs="Arial"/>
          <w:sz w:val="20"/>
          <w:szCs w:val="20"/>
        </w:rPr>
        <w:t>may experience negative symptoms such as increased heart rate, irritability, tremor, confusion, reduced concentration and shortness of breath.</w:t>
      </w:r>
      <w:r w:rsidRPr="00A83BCC">
        <w:rPr>
          <w:rFonts w:ascii="Arial" w:eastAsia="Times New Roman" w:hAnsi="Arial" w:cs="Arial"/>
          <w:sz w:val="20"/>
          <w:szCs w:val="20"/>
        </w:rPr>
        <w:t xml:space="preserve"> </w:t>
      </w:r>
      <w:r w:rsidR="005A5714">
        <w:rPr>
          <w:rFonts w:ascii="Arial" w:eastAsia="Times New Roman" w:hAnsi="Arial" w:cs="Arial"/>
          <w:sz w:val="20"/>
          <w:szCs w:val="20"/>
        </w:rPr>
        <w:t xml:space="preserve">Recent evidence has </w:t>
      </w:r>
      <w:r w:rsidR="00704922">
        <w:rPr>
          <w:rFonts w:ascii="Arial" w:eastAsia="Times New Roman" w:hAnsi="Arial" w:cs="Arial"/>
          <w:sz w:val="20"/>
          <w:szCs w:val="20"/>
        </w:rPr>
        <w:t xml:space="preserve">also </w:t>
      </w:r>
      <w:r w:rsidR="005A5714">
        <w:rPr>
          <w:rFonts w:ascii="Arial" w:eastAsia="Times New Roman" w:hAnsi="Arial" w:cs="Arial"/>
          <w:sz w:val="20"/>
          <w:szCs w:val="20"/>
        </w:rPr>
        <w:t>been published that shows from a performance perspective</w:t>
      </w:r>
      <w:r w:rsidR="004C2BAC" w:rsidRPr="006102F3">
        <w:rPr>
          <w:rFonts w:ascii="Arial" w:eastAsia="Times New Roman" w:hAnsi="Arial" w:cs="Arial"/>
          <w:color w:val="FF0000"/>
          <w:sz w:val="20"/>
          <w:szCs w:val="20"/>
        </w:rPr>
        <w:t xml:space="preserve"> </w:t>
      </w:r>
      <w:r w:rsidR="004C2BAC" w:rsidRPr="00A83BCC">
        <w:rPr>
          <w:rFonts w:ascii="Arial" w:eastAsia="Times New Roman" w:hAnsi="Arial" w:cs="Arial"/>
          <w:sz w:val="20"/>
          <w:szCs w:val="20"/>
        </w:rPr>
        <w:t xml:space="preserve">some people respond positively, some people not at all and </w:t>
      </w:r>
      <w:r w:rsidR="005A5714" w:rsidRPr="006102F3">
        <w:rPr>
          <w:rFonts w:ascii="Arial" w:eastAsia="Times New Roman" w:hAnsi="Arial" w:cs="Arial"/>
          <w:sz w:val="20"/>
          <w:szCs w:val="20"/>
        </w:rPr>
        <w:t xml:space="preserve">for </w:t>
      </w:r>
      <w:r w:rsidR="004C2BAC" w:rsidRPr="00A83BCC">
        <w:rPr>
          <w:rFonts w:ascii="Arial" w:eastAsia="Times New Roman" w:hAnsi="Arial" w:cs="Arial"/>
          <w:sz w:val="20"/>
          <w:szCs w:val="20"/>
        </w:rPr>
        <w:t>others</w:t>
      </w:r>
      <w:r w:rsidR="00B94145">
        <w:rPr>
          <w:rFonts w:ascii="Arial" w:eastAsia="Times New Roman" w:hAnsi="Arial" w:cs="Arial"/>
          <w:sz w:val="20"/>
          <w:szCs w:val="20"/>
        </w:rPr>
        <w:t>,</w:t>
      </w:r>
      <w:r w:rsidR="005A5714" w:rsidRPr="006102F3">
        <w:rPr>
          <w:rFonts w:ascii="Arial" w:eastAsia="Times New Roman" w:hAnsi="Arial" w:cs="Arial"/>
          <w:sz w:val="20"/>
          <w:szCs w:val="20"/>
        </w:rPr>
        <w:t xml:space="preserve"> </w:t>
      </w:r>
      <w:r w:rsidR="00704922">
        <w:rPr>
          <w:rFonts w:ascii="Arial" w:eastAsia="Times New Roman" w:hAnsi="Arial" w:cs="Arial"/>
          <w:sz w:val="20"/>
          <w:szCs w:val="20"/>
        </w:rPr>
        <w:t xml:space="preserve">caffeine can </w:t>
      </w:r>
      <w:r w:rsidR="005A5714" w:rsidRPr="006102F3">
        <w:rPr>
          <w:rFonts w:ascii="Arial" w:eastAsia="Times New Roman" w:hAnsi="Arial" w:cs="Arial"/>
          <w:sz w:val="20"/>
          <w:szCs w:val="20"/>
        </w:rPr>
        <w:t xml:space="preserve">have </w:t>
      </w:r>
      <w:r w:rsidR="00E10541" w:rsidRPr="006102F3">
        <w:rPr>
          <w:rFonts w:ascii="Arial" w:eastAsia="Times New Roman" w:hAnsi="Arial" w:cs="Arial"/>
          <w:sz w:val="20"/>
          <w:szCs w:val="20"/>
        </w:rPr>
        <w:t xml:space="preserve">a </w:t>
      </w:r>
      <w:r w:rsidR="005A5714" w:rsidRPr="006102F3">
        <w:rPr>
          <w:rFonts w:ascii="Arial" w:eastAsia="Times New Roman" w:hAnsi="Arial" w:cs="Arial"/>
          <w:sz w:val="20"/>
          <w:szCs w:val="20"/>
        </w:rPr>
        <w:t xml:space="preserve">detrimental </w:t>
      </w:r>
      <w:r w:rsidR="00E10541" w:rsidRPr="006102F3">
        <w:rPr>
          <w:rFonts w:ascii="Arial" w:eastAsia="Times New Roman" w:hAnsi="Arial" w:cs="Arial"/>
          <w:sz w:val="20"/>
          <w:szCs w:val="20"/>
        </w:rPr>
        <w:t xml:space="preserve">effect on </w:t>
      </w:r>
      <w:r w:rsidR="005A5714" w:rsidRPr="006102F3">
        <w:rPr>
          <w:rFonts w:ascii="Arial" w:eastAsia="Times New Roman" w:hAnsi="Arial" w:cs="Arial"/>
          <w:sz w:val="20"/>
          <w:szCs w:val="20"/>
        </w:rPr>
        <w:t>performance</w:t>
      </w:r>
      <w:r w:rsidR="00E10541" w:rsidRPr="006102F3">
        <w:rPr>
          <w:rFonts w:ascii="Arial" w:eastAsia="Times New Roman" w:hAnsi="Arial" w:cs="Arial"/>
          <w:sz w:val="20"/>
          <w:szCs w:val="20"/>
        </w:rPr>
        <w:t xml:space="preserve"> even if the negative symptoms above are not experienced. </w:t>
      </w:r>
      <w:r w:rsidR="005A5714" w:rsidRPr="006102F3">
        <w:rPr>
          <w:rFonts w:ascii="Arial" w:eastAsia="Times New Roman" w:hAnsi="Arial" w:cs="Arial"/>
          <w:sz w:val="20"/>
          <w:szCs w:val="20"/>
        </w:rPr>
        <w:t xml:space="preserve"> </w:t>
      </w:r>
      <w:r w:rsidR="00704922">
        <w:rPr>
          <w:rFonts w:ascii="Arial" w:eastAsia="Times New Roman" w:hAnsi="Arial" w:cs="Arial"/>
          <w:sz w:val="20"/>
          <w:szCs w:val="20"/>
        </w:rPr>
        <w:t>Therefore, before considering caffeine it is important</w:t>
      </w:r>
      <w:r w:rsidR="00704922">
        <w:rPr>
          <w:rFonts w:ascii="Arial" w:hAnsi="Arial" w:cs="Arial"/>
          <w:color w:val="000000"/>
          <w:sz w:val="20"/>
          <w:szCs w:val="28"/>
        </w:rPr>
        <w:t xml:space="preserve"> to weigh up whether the perceived benefits outweigh the known risks</w:t>
      </w:r>
      <w:r w:rsidR="00704922" w:rsidRPr="00213A32">
        <w:rPr>
          <w:rFonts w:ascii="Arial" w:hAnsi="Arial" w:cs="Arial"/>
          <w:color w:val="000000"/>
          <w:sz w:val="20"/>
          <w:szCs w:val="28"/>
        </w:rPr>
        <w:t>.</w:t>
      </w:r>
    </w:p>
    <w:p w14:paraId="3F268223" w14:textId="12A12F7B" w:rsidR="00BE6CAC" w:rsidRPr="006102F3" w:rsidRDefault="00E10541" w:rsidP="00A2230B">
      <w:pPr>
        <w:spacing w:line="256" w:lineRule="auto"/>
        <w:rPr>
          <w:rFonts w:ascii="Arial" w:eastAsia="Times New Roman" w:hAnsi="Arial" w:cs="Arial"/>
          <w:sz w:val="14"/>
          <w:szCs w:val="20"/>
        </w:rPr>
      </w:pPr>
      <w:r w:rsidRPr="006102F3">
        <w:rPr>
          <w:rFonts w:ascii="Arial" w:eastAsia="Times New Roman" w:hAnsi="Arial" w:cs="Arial"/>
          <w:sz w:val="20"/>
          <w:szCs w:val="20"/>
        </w:rPr>
        <w:t xml:space="preserve">To understand how your body responds to caffeine </w:t>
      </w:r>
      <w:r w:rsidR="004C2BAC" w:rsidRPr="00A83BCC">
        <w:rPr>
          <w:rFonts w:ascii="Arial" w:eastAsia="Times New Roman" w:hAnsi="Arial" w:cs="Arial"/>
          <w:sz w:val="20"/>
          <w:szCs w:val="20"/>
        </w:rPr>
        <w:t xml:space="preserve">it is important that it is trialled before using </w:t>
      </w:r>
      <w:r w:rsidR="00B94145">
        <w:rPr>
          <w:rFonts w:ascii="Arial" w:eastAsia="Times New Roman" w:hAnsi="Arial" w:cs="Arial"/>
          <w:sz w:val="20"/>
          <w:szCs w:val="20"/>
        </w:rPr>
        <w:t xml:space="preserve">it </w:t>
      </w:r>
      <w:r w:rsidR="004C2BAC" w:rsidRPr="00A83BCC">
        <w:rPr>
          <w:rFonts w:ascii="Arial" w:eastAsia="Times New Roman" w:hAnsi="Arial" w:cs="Arial"/>
          <w:sz w:val="20"/>
          <w:szCs w:val="20"/>
        </w:rPr>
        <w:t>at a competition.</w:t>
      </w:r>
      <w:r w:rsidR="00BE6CAC" w:rsidRPr="00A83BCC">
        <w:rPr>
          <w:rFonts w:ascii="Arial" w:eastAsia="Times New Roman" w:hAnsi="Arial" w:cs="Arial"/>
          <w:sz w:val="20"/>
          <w:szCs w:val="20"/>
        </w:rPr>
        <w:t xml:space="preserve"> </w:t>
      </w:r>
      <w:r w:rsidR="00C11BF2" w:rsidRPr="00A83BCC">
        <w:rPr>
          <w:rFonts w:ascii="Arial" w:eastAsia="Times New Roman" w:hAnsi="Arial" w:cs="Arial"/>
          <w:sz w:val="20"/>
          <w:szCs w:val="20"/>
        </w:rPr>
        <w:t>Furthermore,</w:t>
      </w:r>
      <w:r w:rsidR="00BE6CAC" w:rsidRPr="00A83BCC">
        <w:rPr>
          <w:rFonts w:ascii="Arial" w:eastAsia="Times New Roman" w:hAnsi="Arial" w:cs="Arial"/>
          <w:sz w:val="20"/>
          <w:szCs w:val="20"/>
        </w:rPr>
        <w:t xml:space="preserve"> consuming </w:t>
      </w:r>
      <w:r w:rsidR="005A5714" w:rsidRPr="00A83BCC">
        <w:rPr>
          <w:rFonts w:ascii="Arial" w:eastAsia="Times New Roman" w:hAnsi="Arial" w:cs="Arial"/>
          <w:sz w:val="20"/>
          <w:szCs w:val="20"/>
        </w:rPr>
        <w:t>h</w:t>
      </w:r>
      <w:r w:rsidR="00BE6CAC" w:rsidRPr="00A83BCC">
        <w:rPr>
          <w:rFonts w:ascii="Arial" w:eastAsia="Times New Roman" w:hAnsi="Arial" w:cs="Arial"/>
          <w:sz w:val="20"/>
          <w:szCs w:val="20"/>
        </w:rPr>
        <w:t xml:space="preserve">igh doses of caffeine </w:t>
      </w:r>
      <w:r w:rsidR="004C2BAC" w:rsidRPr="00A83BCC">
        <w:rPr>
          <w:rFonts w:ascii="Arial" w:eastAsia="Times New Roman" w:hAnsi="Arial" w:cs="Arial"/>
          <w:sz w:val="20"/>
          <w:szCs w:val="20"/>
        </w:rPr>
        <w:t xml:space="preserve">can </w:t>
      </w:r>
      <w:r w:rsidRPr="006102F3">
        <w:rPr>
          <w:rFonts w:ascii="Arial" w:eastAsia="Times New Roman" w:hAnsi="Arial" w:cs="Arial"/>
          <w:sz w:val="20"/>
          <w:szCs w:val="20"/>
        </w:rPr>
        <w:t>a</w:t>
      </w:r>
      <w:r w:rsidR="004C2BAC" w:rsidRPr="00A83BCC">
        <w:rPr>
          <w:rFonts w:ascii="Arial" w:eastAsia="Times New Roman" w:hAnsi="Arial" w:cs="Arial"/>
          <w:sz w:val="20"/>
          <w:szCs w:val="20"/>
        </w:rPr>
        <w:t>ffect sleep quality and recovery</w:t>
      </w:r>
      <w:r w:rsidR="00704922">
        <w:rPr>
          <w:rFonts w:ascii="Arial" w:eastAsia="Times New Roman" w:hAnsi="Arial" w:cs="Arial"/>
          <w:sz w:val="20"/>
          <w:szCs w:val="20"/>
        </w:rPr>
        <w:t xml:space="preserve"> therefore, if considering </w:t>
      </w:r>
      <w:proofErr w:type="gramStart"/>
      <w:r w:rsidR="00704922">
        <w:rPr>
          <w:rFonts w:ascii="Arial" w:eastAsia="Times New Roman" w:hAnsi="Arial" w:cs="Arial"/>
          <w:sz w:val="20"/>
          <w:szCs w:val="20"/>
        </w:rPr>
        <w:t>caffeine</w:t>
      </w:r>
      <w:proofErr w:type="gramEnd"/>
      <w:r w:rsidR="00704922">
        <w:rPr>
          <w:rFonts w:ascii="Arial" w:eastAsia="Times New Roman" w:hAnsi="Arial" w:cs="Arial"/>
          <w:sz w:val="20"/>
          <w:szCs w:val="20"/>
        </w:rPr>
        <w:t xml:space="preserve"> the smallest </w:t>
      </w:r>
      <w:r w:rsidR="00B94145">
        <w:rPr>
          <w:rFonts w:ascii="Arial" w:eastAsia="Times New Roman" w:hAnsi="Arial" w:cs="Arial"/>
          <w:sz w:val="20"/>
          <w:szCs w:val="20"/>
        </w:rPr>
        <w:t xml:space="preserve">effective </w:t>
      </w:r>
      <w:r w:rsidR="00704922">
        <w:rPr>
          <w:rFonts w:ascii="Arial" w:eastAsia="Times New Roman" w:hAnsi="Arial" w:cs="Arial"/>
          <w:sz w:val="20"/>
          <w:szCs w:val="20"/>
        </w:rPr>
        <w:t xml:space="preserve">dose </w:t>
      </w:r>
      <w:r w:rsidR="00704922" w:rsidRPr="00213A32">
        <w:rPr>
          <w:rFonts w:ascii="Arial" w:hAnsi="Arial" w:cs="Arial"/>
          <w:color w:val="000000"/>
          <w:sz w:val="20"/>
          <w:szCs w:val="28"/>
        </w:rPr>
        <w:t xml:space="preserve">should </w:t>
      </w:r>
      <w:r w:rsidR="00704922">
        <w:rPr>
          <w:rFonts w:ascii="Arial" w:hAnsi="Arial" w:cs="Arial"/>
          <w:color w:val="000000"/>
          <w:sz w:val="20"/>
          <w:szCs w:val="28"/>
        </w:rPr>
        <w:t xml:space="preserve">be chosen. </w:t>
      </w:r>
    </w:p>
    <w:p w14:paraId="387D94A4" w14:textId="185D3DF7" w:rsidR="002D23FA" w:rsidRDefault="00C11BF2" w:rsidP="003E1F98">
      <w:pPr>
        <w:rPr>
          <w:rFonts w:ascii="Arial" w:eastAsia="Times New Roman" w:hAnsi="Arial" w:cs="Arial"/>
          <w:b/>
          <w:sz w:val="20"/>
          <w:szCs w:val="20"/>
        </w:rPr>
      </w:pPr>
      <w:r w:rsidRPr="002D5952">
        <w:rPr>
          <w:rFonts w:ascii="Arial" w:eastAsia="Times New Roman" w:hAnsi="Arial" w:cs="Arial"/>
          <w:b/>
          <w:sz w:val="20"/>
          <w:szCs w:val="20"/>
        </w:rPr>
        <w:t>EFFECTS OF CAFFEINE ON YOUNG PEOPLE</w:t>
      </w:r>
    </w:p>
    <w:p w14:paraId="05DDD5BB" w14:textId="19FAD148" w:rsidR="006561F7" w:rsidRDefault="006561F7" w:rsidP="003E1F98">
      <w:pPr>
        <w:rPr>
          <w:rFonts w:ascii="Arial" w:hAnsi="Arial" w:cs="Arial"/>
          <w:sz w:val="20"/>
          <w:szCs w:val="20"/>
        </w:rPr>
      </w:pPr>
      <w:r w:rsidRPr="006561F7">
        <w:rPr>
          <w:rFonts w:ascii="Arial" w:hAnsi="Arial" w:cs="Arial"/>
          <w:sz w:val="20"/>
          <w:szCs w:val="20"/>
        </w:rPr>
        <w:t>Most of the research into the adverse effects of caffeine on young people involve Energy Drinks as other high caffeine products such as caffeine gum are relatively new to the market and are not generally targeted at young people and children. The opinion of the Royal College of Paediatrics and Child Health is that caffeine and other stimulant substances contained in energy drinks have no nutritional benefit or place in the diet of children and adolescents.</w:t>
      </w:r>
    </w:p>
    <w:p w14:paraId="58C072E5" w14:textId="71DB51CB" w:rsidR="00CA6EA6" w:rsidRDefault="002D23FA" w:rsidP="003E1F98">
      <w:pPr>
        <w:rPr>
          <w:rFonts w:ascii="Arial" w:hAnsi="Arial" w:cs="Arial"/>
          <w:sz w:val="20"/>
          <w:szCs w:val="20"/>
        </w:rPr>
      </w:pPr>
      <w:r w:rsidRPr="002D5952">
        <w:rPr>
          <w:rFonts w:ascii="Arial" w:hAnsi="Arial" w:cs="Arial"/>
          <w:sz w:val="20"/>
          <w:szCs w:val="20"/>
        </w:rPr>
        <w:t xml:space="preserve">The American Academy of Paediatrics </w:t>
      </w:r>
      <w:r w:rsidR="00704922">
        <w:rPr>
          <w:rFonts w:ascii="Arial" w:hAnsi="Arial" w:cs="Arial"/>
          <w:sz w:val="20"/>
          <w:szCs w:val="20"/>
        </w:rPr>
        <w:t>has recommended that children should</w:t>
      </w:r>
      <w:r w:rsidR="00CA6EA6">
        <w:rPr>
          <w:rFonts w:ascii="Arial" w:hAnsi="Arial" w:cs="Arial"/>
          <w:sz w:val="20"/>
          <w:szCs w:val="20"/>
        </w:rPr>
        <w:t xml:space="preserve"> limit their intake of caffeine and abstain completely from energy drinks.  If caffeine is consumed it should not</w:t>
      </w:r>
      <w:r w:rsidR="00B94145">
        <w:rPr>
          <w:rFonts w:ascii="Arial" w:hAnsi="Arial" w:cs="Arial"/>
          <w:sz w:val="20"/>
          <w:szCs w:val="20"/>
        </w:rPr>
        <w:t xml:space="preserve"> exceed</w:t>
      </w:r>
      <w:r w:rsidR="00CA6EA6">
        <w:rPr>
          <w:rFonts w:ascii="Arial" w:hAnsi="Arial" w:cs="Arial"/>
          <w:sz w:val="20"/>
          <w:szCs w:val="20"/>
        </w:rPr>
        <w:t xml:space="preserve"> 100mg daily in 12 to </w:t>
      </w:r>
      <w:proofErr w:type="gramStart"/>
      <w:r w:rsidR="00CA6EA6">
        <w:rPr>
          <w:rFonts w:ascii="Arial" w:hAnsi="Arial" w:cs="Arial"/>
          <w:sz w:val="20"/>
          <w:szCs w:val="20"/>
        </w:rPr>
        <w:t>18 year</w:t>
      </w:r>
      <w:proofErr w:type="gramEnd"/>
      <w:r w:rsidR="00CA6EA6">
        <w:rPr>
          <w:rFonts w:ascii="Arial" w:hAnsi="Arial" w:cs="Arial"/>
          <w:sz w:val="20"/>
          <w:szCs w:val="20"/>
        </w:rPr>
        <w:t xml:space="preserve"> olds.  Even at 100mg negative side effects such as nausea, jitteriness and nervousness can be seen.  </w:t>
      </w:r>
      <w:r w:rsidR="00B07D74" w:rsidRPr="002D5952">
        <w:rPr>
          <w:rFonts w:ascii="Arial" w:eastAsia="Times New Roman" w:hAnsi="Arial" w:cs="Arial"/>
          <w:sz w:val="20"/>
          <w:szCs w:val="20"/>
        </w:rPr>
        <w:t xml:space="preserve">There is </w:t>
      </w:r>
      <w:r w:rsidR="00B07D74">
        <w:rPr>
          <w:rFonts w:ascii="Arial" w:eastAsia="Times New Roman" w:hAnsi="Arial" w:cs="Arial"/>
          <w:sz w:val="20"/>
          <w:szCs w:val="20"/>
        </w:rPr>
        <w:t xml:space="preserve">also </w:t>
      </w:r>
      <w:r w:rsidR="00B07D74" w:rsidRPr="002D5952">
        <w:rPr>
          <w:rFonts w:ascii="Arial" w:eastAsia="Times New Roman" w:hAnsi="Arial" w:cs="Arial"/>
          <w:sz w:val="20"/>
          <w:szCs w:val="20"/>
        </w:rPr>
        <w:t xml:space="preserve">considerable evidence showing that taking an acute caffeine dose may pose a significant health risk to young athletes and those with undiagnosed heart conditions. </w:t>
      </w:r>
      <w:r w:rsidR="00B07D74">
        <w:rPr>
          <w:rFonts w:ascii="Arial" w:eastAsia="Times New Roman" w:hAnsi="Arial" w:cs="Arial"/>
          <w:sz w:val="20"/>
          <w:szCs w:val="20"/>
        </w:rPr>
        <w:t xml:space="preserve"> </w:t>
      </w:r>
      <w:r w:rsidR="00CA6EA6">
        <w:rPr>
          <w:rFonts w:ascii="Arial" w:hAnsi="Arial" w:cs="Arial"/>
          <w:sz w:val="20"/>
          <w:szCs w:val="20"/>
        </w:rPr>
        <w:t xml:space="preserve">As noted above caffeine can also have a negative impact on sleep which is essential in growth and development.  </w:t>
      </w:r>
    </w:p>
    <w:p w14:paraId="6C34FEF4" w14:textId="5830AB94" w:rsidR="003E1F98" w:rsidRPr="006102F3" w:rsidRDefault="00CA6EA6" w:rsidP="003E1F98">
      <w:pPr>
        <w:rPr>
          <w:rFonts w:ascii="Arial" w:hAnsi="Arial" w:cs="Arial"/>
          <w:sz w:val="20"/>
          <w:szCs w:val="20"/>
        </w:rPr>
      </w:pPr>
      <w:r>
        <w:rPr>
          <w:rFonts w:ascii="Arial" w:hAnsi="Arial" w:cs="Arial"/>
          <w:sz w:val="20"/>
          <w:szCs w:val="20"/>
        </w:rPr>
        <w:t>The caffeine content of energy drinks is often much higher than that found in coffee and tea</w:t>
      </w:r>
      <w:r w:rsidR="00B94145">
        <w:rPr>
          <w:rFonts w:ascii="Arial" w:hAnsi="Arial" w:cs="Arial"/>
          <w:sz w:val="20"/>
          <w:szCs w:val="20"/>
        </w:rPr>
        <w:t>.</w:t>
      </w:r>
      <w:r>
        <w:rPr>
          <w:rFonts w:ascii="Arial" w:hAnsi="Arial" w:cs="Arial"/>
          <w:sz w:val="20"/>
          <w:szCs w:val="20"/>
        </w:rPr>
        <w:t xml:space="preserve"> </w:t>
      </w:r>
      <w:r w:rsidR="00B94145">
        <w:rPr>
          <w:rFonts w:ascii="Arial" w:hAnsi="Arial" w:cs="Arial"/>
          <w:sz w:val="20"/>
          <w:szCs w:val="20"/>
        </w:rPr>
        <w:t>C</w:t>
      </w:r>
      <w:r>
        <w:rPr>
          <w:rFonts w:ascii="Arial" w:hAnsi="Arial" w:cs="Arial"/>
          <w:sz w:val="20"/>
          <w:szCs w:val="20"/>
        </w:rPr>
        <w:t xml:space="preserve">onsuming 1 can </w:t>
      </w:r>
      <w:r w:rsidR="00B94145">
        <w:rPr>
          <w:rFonts w:ascii="Arial" w:hAnsi="Arial" w:cs="Arial"/>
          <w:sz w:val="20"/>
          <w:szCs w:val="20"/>
        </w:rPr>
        <w:t>would exceed t</w:t>
      </w:r>
      <w:r>
        <w:rPr>
          <w:rFonts w:ascii="Arial" w:hAnsi="Arial" w:cs="Arial"/>
          <w:sz w:val="20"/>
          <w:szCs w:val="20"/>
        </w:rPr>
        <w:t xml:space="preserve">he recommended daily dose.  Energy drinks often contain other stimulants that may not be on label which may be harmful to health but also carry the risk of containing banned substances.  </w:t>
      </w:r>
      <w:r w:rsidR="003E1F98" w:rsidRPr="002D5952">
        <w:rPr>
          <w:rFonts w:ascii="Arial" w:eastAsia="Times New Roman" w:hAnsi="Arial" w:cs="Arial"/>
          <w:sz w:val="20"/>
          <w:szCs w:val="20"/>
        </w:rPr>
        <w:t>Evidence shows energy drink consumption by young people has repeatedly be</w:t>
      </w:r>
      <w:r w:rsidR="00B94145">
        <w:rPr>
          <w:rFonts w:ascii="Arial" w:eastAsia="Times New Roman" w:hAnsi="Arial" w:cs="Arial"/>
          <w:sz w:val="20"/>
          <w:szCs w:val="20"/>
        </w:rPr>
        <w:t>en</w:t>
      </w:r>
      <w:r w:rsidR="003E1F98" w:rsidRPr="002D5952">
        <w:rPr>
          <w:rFonts w:ascii="Arial" w:eastAsia="Times New Roman" w:hAnsi="Arial" w:cs="Arial"/>
          <w:sz w:val="20"/>
          <w:szCs w:val="20"/>
        </w:rPr>
        <w:t xml:space="preserve"> associated with higher rates of risk seeking behaviours such as smoking, alcohol and other substance use, poor mental health, adverse cardiovascular effects as well as physical symptoms such as headaches, stomach aches, hyperactivity and insomnia.</w:t>
      </w:r>
    </w:p>
    <w:p w14:paraId="4825D69E" w14:textId="77777777" w:rsidR="003E1F98" w:rsidRPr="002D5952" w:rsidRDefault="00952F60" w:rsidP="003E1F98">
      <w:pPr>
        <w:rPr>
          <w:rFonts w:ascii="Arial" w:eastAsia="Times New Roman" w:hAnsi="Arial" w:cs="Arial"/>
          <w:sz w:val="20"/>
          <w:szCs w:val="20"/>
        </w:rPr>
      </w:pPr>
      <w:hyperlink r:id="rId10" w:history="1">
        <w:r w:rsidR="003E1F98" w:rsidRPr="002D5952">
          <w:rPr>
            <w:rStyle w:val="Hyperlink"/>
            <w:rFonts w:ascii="Arial" w:eastAsia="Times New Roman" w:hAnsi="Arial" w:cs="Arial"/>
            <w:color w:val="auto"/>
            <w:sz w:val="20"/>
            <w:szCs w:val="20"/>
          </w:rPr>
          <w:t>https://www.rcpch.ac.uk/sites/default/files/2018-04/final_-_rcpch_response_to_energy_drinks_inquiry.pdf</w:t>
        </w:r>
      </w:hyperlink>
    </w:p>
    <w:p w14:paraId="7173A2C2" w14:textId="257952D4" w:rsidR="003E1F98" w:rsidRPr="002D5952" w:rsidRDefault="00C11BF2" w:rsidP="003E1F98">
      <w:pPr>
        <w:rPr>
          <w:rFonts w:ascii="Arial" w:hAnsi="Arial" w:cs="Arial"/>
          <w:sz w:val="20"/>
          <w:szCs w:val="20"/>
        </w:rPr>
      </w:pPr>
      <w:r w:rsidRPr="002D5952">
        <w:rPr>
          <w:rFonts w:ascii="Arial" w:hAnsi="Arial" w:cs="Arial"/>
          <w:b/>
          <w:sz w:val="20"/>
          <w:szCs w:val="20"/>
        </w:rPr>
        <w:t>ADVICE AND RECOMMENDATIONS TO ATHLETES</w:t>
      </w:r>
    </w:p>
    <w:p w14:paraId="7C37F212" w14:textId="77777777" w:rsidR="003E1F98" w:rsidRPr="002D5952" w:rsidRDefault="003E1F98" w:rsidP="003E1F98">
      <w:pPr>
        <w:numPr>
          <w:ilvl w:val="0"/>
          <w:numId w:val="2"/>
        </w:numPr>
        <w:spacing w:line="256" w:lineRule="auto"/>
        <w:rPr>
          <w:rFonts w:ascii="Arial" w:hAnsi="Arial" w:cs="Arial"/>
          <w:sz w:val="20"/>
          <w:szCs w:val="20"/>
        </w:rPr>
      </w:pPr>
      <w:r w:rsidRPr="002D5952">
        <w:rPr>
          <w:rFonts w:ascii="Arial" w:hAnsi="Arial" w:cs="Arial"/>
          <w:sz w:val="20"/>
          <w:szCs w:val="20"/>
        </w:rPr>
        <w:t>Assess the health risks associated with using high caffeine products before strenuous exercise.</w:t>
      </w:r>
    </w:p>
    <w:p w14:paraId="094E97A6" w14:textId="3ADC560E" w:rsidR="003E1F98" w:rsidRPr="006102F3" w:rsidRDefault="003E1F98" w:rsidP="00E10541">
      <w:pPr>
        <w:numPr>
          <w:ilvl w:val="0"/>
          <w:numId w:val="2"/>
        </w:numPr>
        <w:spacing w:line="256" w:lineRule="auto"/>
        <w:rPr>
          <w:rFonts w:ascii="Arial" w:hAnsi="Arial" w:cs="Arial"/>
          <w:strike/>
          <w:sz w:val="20"/>
          <w:szCs w:val="20"/>
        </w:rPr>
      </w:pPr>
      <w:r w:rsidRPr="002D5952">
        <w:rPr>
          <w:rFonts w:ascii="Arial" w:hAnsi="Arial" w:cs="Arial"/>
          <w:sz w:val="20"/>
          <w:szCs w:val="20"/>
        </w:rPr>
        <w:t>Do not exceed the EFSA recommendations for safe single dose - 3mg per 1kg body mass.</w:t>
      </w:r>
      <w:r w:rsidR="004C2BAC">
        <w:rPr>
          <w:rFonts w:ascii="Arial" w:hAnsi="Arial" w:cs="Arial"/>
          <w:sz w:val="20"/>
          <w:szCs w:val="20"/>
        </w:rPr>
        <w:t xml:space="preserve">  </w:t>
      </w:r>
      <w:r w:rsidR="004C2BAC" w:rsidRPr="00B07D74">
        <w:rPr>
          <w:rFonts w:ascii="Arial" w:hAnsi="Arial" w:cs="Arial"/>
          <w:sz w:val="20"/>
          <w:szCs w:val="20"/>
        </w:rPr>
        <w:t xml:space="preserve">Current sports nutrition guidelines suggest that benefits can be seen from doses as little as </w:t>
      </w:r>
      <w:r w:rsidR="00B07D74" w:rsidRPr="006102F3">
        <w:rPr>
          <w:rFonts w:ascii="Arial" w:hAnsi="Arial" w:cs="Arial"/>
          <w:sz w:val="20"/>
          <w:szCs w:val="20"/>
        </w:rPr>
        <w:t>2</w:t>
      </w:r>
      <w:r w:rsidR="004C2BAC" w:rsidRPr="00B07D74">
        <w:rPr>
          <w:rFonts w:ascii="Arial" w:hAnsi="Arial" w:cs="Arial"/>
          <w:sz w:val="20"/>
          <w:szCs w:val="20"/>
        </w:rPr>
        <w:t xml:space="preserve">mg/kg so if trialling it would be recommended to start at </w:t>
      </w:r>
      <w:r w:rsidR="00E10541" w:rsidRPr="006102F3">
        <w:rPr>
          <w:rFonts w:ascii="Arial" w:hAnsi="Arial" w:cs="Arial"/>
          <w:sz w:val="20"/>
          <w:szCs w:val="20"/>
        </w:rPr>
        <w:t>lower doses</w:t>
      </w:r>
      <w:r w:rsidR="008E504F" w:rsidRPr="00B07D74">
        <w:rPr>
          <w:rFonts w:ascii="Arial" w:hAnsi="Arial" w:cs="Arial"/>
          <w:sz w:val="20"/>
          <w:szCs w:val="20"/>
        </w:rPr>
        <w:t>.</w:t>
      </w:r>
      <w:r w:rsidRPr="00B07D74">
        <w:rPr>
          <w:rFonts w:ascii="Arial" w:hAnsi="Arial" w:cs="Arial"/>
          <w:sz w:val="20"/>
          <w:szCs w:val="20"/>
        </w:rPr>
        <w:t xml:space="preserve"> </w:t>
      </w:r>
    </w:p>
    <w:p w14:paraId="271C7F91" w14:textId="77777777" w:rsidR="003E1F98" w:rsidRPr="002D5952" w:rsidRDefault="003E1F98" w:rsidP="003E1F98">
      <w:pPr>
        <w:pStyle w:val="ColorfulList-Accent11"/>
        <w:numPr>
          <w:ilvl w:val="0"/>
          <w:numId w:val="1"/>
        </w:numPr>
        <w:rPr>
          <w:rFonts w:ascii="Arial" w:hAnsi="Arial" w:cs="Arial"/>
          <w:sz w:val="20"/>
          <w:szCs w:val="20"/>
        </w:rPr>
      </w:pPr>
      <w:r w:rsidRPr="002D5952">
        <w:rPr>
          <w:rFonts w:ascii="Arial" w:hAnsi="Arial" w:cs="Arial"/>
          <w:sz w:val="20"/>
          <w:szCs w:val="20"/>
        </w:rPr>
        <w:t>Minors (U18) should not consume high caffeine products before intense physical exercise due to risk of causing unnecessary harm. There is no research to show caffeine improves performance in children or adolescents.</w:t>
      </w:r>
    </w:p>
    <w:p w14:paraId="0B56A35D" w14:textId="77777777" w:rsidR="003E1F98" w:rsidRPr="002D5952" w:rsidRDefault="003E1F98" w:rsidP="003E1F98">
      <w:pPr>
        <w:pStyle w:val="ColorfulList-Accent11"/>
        <w:ind w:left="1440"/>
        <w:rPr>
          <w:rFonts w:ascii="Arial" w:hAnsi="Arial" w:cs="Arial"/>
          <w:sz w:val="20"/>
          <w:szCs w:val="20"/>
        </w:rPr>
      </w:pPr>
    </w:p>
    <w:p w14:paraId="14478145" w14:textId="4A63F70D" w:rsidR="00E10541" w:rsidRPr="006102F3" w:rsidRDefault="008E504F" w:rsidP="003E1F98">
      <w:pPr>
        <w:pStyle w:val="ColorfulList-Accent11"/>
        <w:numPr>
          <w:ilvl w:val="0"/>
          <w:numId w:val="1"/>
        </w:numPr>
        <w:rPr>
          <w:rStyle w:val="Hyperlink"/>
          <w:rFonts w:ascii="Arial" w:hAnsi="Arial" w:cs="Arial"/>
          <w:color w:val="auto"/>
          <w:sz w:val="20"/>
          <w:szCs w:val="20"/>
          <w:u w:val="none"/>
        </w:rPr>
      </w:pPr>
      <w:r>
        <w:rPr>
          <w:rFonts w:ascii="Arial" w:hAnsi="Arial" w:cs="Arial"/>
          <w:sz w:val="20"/>
          <w:szCs w:val="20"/>
        </w:rPr>
        <w:t>Caffeine can be consumed naturally through food products however, if you choose to use a caffeine supplement o</w:t>
      </w:r>
      <w:r w:rsidR="003E1F98" w:rsidRPr="002D5952">
        <w:rPr>
          <w:rFonts w:ascii="Arial" w:hAnsi="Arial" w:cs="Arial"/>
          <w:sz w:val="20"/>
          <w:szCs w:val="20"/>
        </w:rPr>
        <w:t xml:space="preserve">nly use </w:t>
      </w:r>
      <w:r>
        <w:rPr>
          <w:rFonts w:ascii="Arial" w:hAnsi="Arial" w:cs="Arial"/>
          <w:sz w:val="20"/>
          <w:szCs w:val="20"/>
        </w:rPr>
        <w:t>s</w:t>
      </w:r>
      <w:r w:rsidR="003E1F98" w:rsidRPr="002D5952">
        <w:rPr>
          <w:rFonts w:ascii="Arial" w:hAnsi="Arial" w:cs="Arial"/>
          <w:sz w:val="20"/>
          <w:szCs w:val="20"/>
        </w:rPr>
        <w:t>upplements</w:t>
      </w:r>
      <w:r>
        <w:rPr>
          <w:rFonts w:ascii="Arial" w:hAnsi="Arial" w:cs="Arial"/>
          <w:sz w:val="20"/>
          <w:szCs w:val="20"/>
        </w:rPr>
        <w:t xml:space="preserve"> that have been batch tested through</w:t>
      </w:r>
      <w:r w:rsidR="00CC76AC">
        <w:rPr>
          <w:rFonts w:ascii="Arial" w:hAnsi="Arial" w:cs="Arial"/>
          <w:sz w:val="20"/>
          <w:szCs w:val="20"/>
        </w:rPr>
        <w:t xml:space="preserve"> a risk minimisation scheme, for example</w:t>
      </w:r>
      <w:r w:rsidR="003E1F98" w:rsidRPr="002D5952">
        <w:rPr>
          <w:rFonts w:ascii="Arial" w:hAnsi="Arial" w:cs="Arial"/>
          <w:sz w:val="20"/>
          <w:szCs w:val="20"/>
        </w:rPr>
        <w:t xml:space="preserve"> “Informed Sport” </w:t>
      </w:r>
      <w:hyperlink r:id="rId11" w:history="1">
        <w:r w:rsidR="003E1F98" w:rsidRPr="002D5952">
          <w:rPr>
            <w:rStyle w:val="Hyperlink"/>
            <w:rFonts w:ascii="Arial" w:hAnsi="Arial" w:cs="Arial"/>
            <w:color w:val="auto"/>
            <w:sz w:val="20"/>
            <w:szCs w:val="20"/>
          </w:rPr>
          <w:t>https://www.informed-sport.com/</w:t>
        </w:r>
      </w:hyperlink>
      <w:r>
        <w:rPr>
          <w:rStyle w:val="Hyperlink"/>
          <w:rFonts w:ascii="Arial" w:hAnsi="Arial" w:cs="Arial"/>
          <w:color w:val="auto"/>
          <w:sz w:val="20"/>
          <w:szCs w:val="20"/>
        </w:rPr>
        <w:t xml:space="preserve">.  </w:t>
      </w:r>
    </w:p>
    <w:p w14:paraId="61E5D2ED" w14:textId="77777777" w:rsidR="003E1F98" w:rsidRPr="002D5952" w:rsidRDefault="003E1F98" w:rsidP="003E1F98">
      <w:pPr>
        <w:pStyle w:val="ColorfulList-Accent11"/>
        <w:ind w:left="0"/>
        <w:rPr>
          <w:rFonts w:ascii="Arial" w:hAnsi="Arial" w:cs="Arial"/>
          <w:sz w:val="20"/>
          <w:szCs w:val="20"/>
        </w:rPr>
      </w:pPr>
    </w:p>
    <w:p w14:paraId="48D9AAA2" w14:textId="77777777" w:rsidR="003E1F98" w:rsidRPr="002D5952" w:rsidRDefault="003E1F98" w:rsidP="003E1F98">
      <w:pPr>
        <w:pStyle w:val="ColorfulList-Accent11"/>
        <w:numPr>
          <w:ilvl w:val="0"/>
          <w:numId w:val="1"/>
        </w:numPr>
        <w:rPr>
          <w:rFonts w:ascii="Arial" w:hAnsi="Arial" w:cs="Arial"/>
          <w:sz w:val="20"/>
          <w:szCs w:val="20"/>
        </w:rPr>
      </w:pPr>
      <w:r w:rsidRPr="002D5952">
        <w:rPr>
          <w:rFonts w:ascii="Arial" w:hAnsi="Arial" w:cs="Arial"/>
          <w:sz w:val="20"/>
          <w:szCs w:val="20"/>
        </w:rPr>
        <w:lastRenderedPageBreak/>
        <w:t>High caffeine products should never be used as a substitute for good nutrition and training.</w:t>
      </w:r>
    </w:p>
    <w:p w14:paraId="6173EF34" w14:textId="77777777" w:rsidR="003E1F98" w:rsidRPr="002D5952" w:rsidRDefault="003E1F98" w:rsidP="003E1F98">
      <w:pPr>
        <w:pStyle w:val="ColorfulList-Accent11"/>
        <w:ind w:left="0"/>
        <w:rPr>
          <w:rFonts w:ascii="Arial" w:hAnsi="Arial" w:cs="Arial"/>
          <w:sz w:val="20"/>
          <w:szCs w:val="20"/>
        </w:rPr>
      </w:pPr>
    </w:p>
    <w:p w14:paraId="113642EC" w14:textId="77777777" w:rsidR="003E1F98" w:rsidRPr="002D5952" w:rsidRDefault="003E1F98" w:rsidP="003E1F98">
      <w:pPr>
        <w:pStyle w:val="ColorfulList-Accent11"/>
        <w:ind w:left="0"/>
        <w:rPr>
          <w:rFonts w:ascii="Arial" w:hAnsi="Arial" w:cs="Arial"/>
          <w:sz w:val="20"/>
          <w:szCs w:val="20"/>
        </w:rPr>
      </w:pPr>
    </w:p>
    <w:p w14:paraId="69B216E6" w14:textId="0427101D" w:rsidR="003E1F98" w:rsidRPr="002D5952" w:rsidRDefault="00C11BF2" w:rsidP="003E1F98">
      <w:pPr>
        <w:pStyle w:val="ColorfulList-Accent11"/>
        <w:ind w:left="0"/>
        <w:rPr>
          <w:rFonts w:ascii="Arial" w:hAnsi="Arial" w:cs="Arial"/>
          <w:b/>
          <w:sz w:val="20"/>
          <w:szCs w:val="20"/>
        </w:rPr>
      </w:pPr>
      <w:r w:rsidRPr="002D5952">
        <w:rPr>
          <w:rFonts w:ascii="Arial" w:hAnsi="Arial" w:cs="Arial"/>
          <w:b/>
          <w:sz w:val="20"/>
          <w:szCs w:val="20"/>
        </w:rPr>
        <w:t>ADVICE AND RECOMMENDATIONS TO ATHLETE SUPPORT PERSONNEL AND EVENT ORGANISERS</w:t>
      </w:r>
    </w:p>
    <w:p w14:paraId="7025541D" w14:textId="77777777" w:rsidR="003E1F98" w:rsidRPr="002D5952" w:rsidRDefault="003E1F98" w:rsidP="003E1F98">
      <w:pPr>
        <w:pStyle w:val="ColorfulList-Accent11"/>
        <w:ind w:left="1440"/>
        <w:rPr>
          <w:rFonts w:ascii="Arial" w:hAnsi="Arial" w:cs="Arial"/>
          <w:sz w:val="20"/>
          <w:szCs w:val="20"/>
        </w:rPr>
      </w:pPr>
    </w:p>
    <w:p w14:paraId="6318BF37" w14:textId="77777777" w:rsidR="003E1F98" w:rsidRPr="002D5952" w:rsidRDefault="003E1F98" w:rsidP="003E1F98">
      <w:pPr>
        <w:pStyle w:val="ColorfulList-Accent11"/>
        <w:numPr>
          <w:ilvl w:val="0"/>
          <w:numId w:val="1"/>
        </w:numPr>
        <w:rPr>
          <w:rFonts w:ascii="Arial" w:hAnsi="Arial" w:cs="Arial"/>
          <w:sz w:val="20"/>
          <w:szCs w:val="20"/>
        </w:rPr>
      </w:pPr>
      <w:r w:rsidRPr="002D5952">
        <w:rPr>
          <w:rFonts w:ascii="Arial" w:hAnsi="Arial" w:cs="Arial"/>
          <w:sz w:val="20"/>
          <w:szCs w:val="20"/>
        </w:rPr>
        <w:t>Promote the positive aspects of sport.</w:t>
      </w:r>
    </w:p>
    <w:p w14:paraId="476C835C" w14:textId="77777777" w:rsidR="003E1F98" w:rsidRPr="002D5952" w:rsidRDefault="003E1F98" w:rsidP="003E1F98">
      <w:pPr>
        <w:pStyle w:val="ColorfulList-Accent11"/>
        <w:ind w:left="1440"/>
        <w:rPr>
          <w:rFonts w:ascii="Arial" w:hAnsi="Arial" w:cs="Arial"/>
          <w:sz w:val="20"/>
          <w:szCs w:val="20"/>
        </w:rPr>
      </w:pPr>
    </w:p>
    <w:p w14:paraId="28F84D38" w14:textId="77777777" w:rsidR="003E1F98" w:rsidRPr="002D5952" w:rsidRDefault="003E1F98" w:rsidP="003E1F98">
      <w:pPr>
        <w:pStyle w:val="ColorfulList-Accent11"/>
        <w:numPr>
          <w:ilvl w:val="0"/>
          <w:numId w:val="1"/>
        </w:numPr>
        <w:rPr>
          <w:rFonts w:ascii="Arial" w:hAnsi="Arial" w:cs="Arial"/>
          <w:sz w:val="20"/>
          <w:szCs w:val="20"/>
        </w:rPr>
      </w:pPr>
      <w:r w:rsidRPr="002D5952">
        <w:rPr>
          <w:rFonts w:ascii="Arial" w:hAnsi="Arial" w:cs="Arial"/>
          <w:sz w:val="20"/>
          <w:szCs w:val="20"/>
        </w:rPr>
        <w:t>Ensure welfare of athletes is paramount.</w:t>
      </w:r>
    </w:p>
    <w:p w14:paraId="58B72D4B" w14:textId="77777777" w:rsidR="003E1F98" w:rsidRPr="002D5952" w:rsidRDefault="003E1F98" w:rsidP="003E1F98">
      <w:pPr>
        <w:pStyle w:val="ColorfulList-Accent11"/>
        <w:ind w:left="0"/>
        <w:rPr>
          <w:rFonts w:ascii="Arial" w:hAnsi="Arial" w:cs="Arial"/>
          <w:sz w:val="20"/>
          <w:szCs w:val="20"/>
        </w:rPr>
      </w:pPr>
    </w:p>
    <w:p w14:paraId="05CD31D3" w14:textId="7F17BFE6" w:rsidR="00CC76AC" w:rsidRDefault="003E1F98" w:rsidP="006102F3">
      <w:pPr>
        <w:pStyle w:val="ListParagraph"/>
        <w:rPr>
          <w:rFonts w:ascii="Arial" w:hAnsi="Arial" w:cs="Arial"/>
          <w:sz w:val="20"/>
          <w:szCs w:val="20"/>
        </w:rPr>
      </w:pPr>
      <w:r w:rsidRPr="002D5952">
        <w:rPr>
          <w:rFonts w:ascii="Arial" w:hAnsi="Arial" w:cs="Arial"/>
          <w:sz w:val="20"/>
          <w:szCs w:val="20"/>
        </w:rPr>
        <w:t>Comply with the WADA Code, particularly in relation to the section on Education and Prevention of doping.</w:t>
      </w:r>
    </w:p>
    <w:p w14:paraId="7AEDAC96" w14:textId="77777777" w:rsidR="00B94145" w:rsidRDefault="00B94145" w:rsidP="006102F3">
      <w:pPr>
        <w:pStyle w:val="ColorfulList-Accent11"/>
        <w:ind w:left="1440"/>
        <w:rPr>
          <w:rFonts w:ascii="Arial" w:hAnsi="Arial" w:cs="Arial"/>
          <w:sz w:val="20"/>
          <w:szCs w:val="20"/>
        </w:rPr>
      </w:pPr>
    </w:p>
    <w:p w14:paraId="5802FDBD" w14:textId="0C56D9C9" w:rsidR="00CC76AC" w:rsidRPr="002D5952" w:rsidRDefault="00CC76AC" w:rsidP="003E1F98">
      <w:pPr>
        <w:pStyle w:val="ColorfulList-Accent11"/>
        <w:numPr>
          <w:ilvl w:val="0"/>
          <w:numId w:val="1"/>
        </w:numPr>
        <w:rPr>
          <w:rFonts w:ascii="Arial" w:hAnsi="Arial" w:cs="Arial"/>
          <w:sz w:val="20"/>
          <w:szCs w:val="20"/>
        </w:rPr>
      </w:pPr>
      <w:r>
        <w:rPr>
          <w:rFonts w:ascii="Arial" w:hAnsi="Arial" w:cs="Arial"/>
          <w:sz w:val="20"/>
          <w:szCs w:val="20"/>
        </w:rPr>
        <w:t>Promote the values of Clean Sport</w:t>
      </w:r>
    </w:p>
    <w:p w14:paraId="5B458772" w14:textId="77777777" w:rsidR="003E1F98" w:rsidRPr="002D5952" w:rsidRDefault="003E1F98" w:rsidP="003E1F98">
      <w:pPr>
        <w:pStyle w:val="ColorfulList-Accent11"/>
        <w:ind w:left="0"/>
        <w:rPr>
          <w:rFonts w:ascii="Arial" w:hAnsi="Arial" w:cs="Arial"/>
          <w:sz w:val="20"/>
          <w:szCs w:val="20"/>
        </w:rPr>
      </w:pPr>
    </w:p>
    <w:p w14:paraId="645AF437" w14:textId="76379367" w:rsidR="003E1F98" w:rsidRPr="006102F3" w:rsidRDefault="003E1F98" w:rsidP="003E1F98">
      <w:pPr>
        <w:pStyle w:val="ColorfulList-Accent11"/>
        <w:numPr>
          <w:ilvl w:val="0"/>
          <w:numId w:val="1"/>
        </w:numPr>
        <w:rPr>
          <w:rFonts w:ascii="Arial" w:hAnsi="Arial" w:cs="Arial"/>
        </w:rPr>
      </w:pPr>
      <w:r w:rsidRPr="002D5952">
        <w:rPr>
          <w:rFonts w:ascii="Arial" w:hAnsi="Arial" w:cs="Arial"/>
          <w:sz w:val="20"/>
          <w:szCs w:val="20"/>
        </w:rPr>
        <w:t>Consider liabilities/ consequences if there is an incident involving an athlete overdosing on caffeine.</w:t>
      </w:r>
    </w:p>
    <w:p w14:paraId="4D1EBE1E" w14:textId="77777777" w:rsidR="008E504F" w:rsidRPr="002D5952" w:rsidRDefault="008E504F" w:rsidP="006102F3">
      <w:pPr>
        <w:pStyle w:val="ColorfulList-Accent11"/>
        <w:ind w:left="1440"/>
        <w:rPr>
          <w:rFonts w:ascii="Arial" w:hAnsi="Arial" w:cs="Arial"/>
        </w:rPr>
      </w:pPr>
    </w:p>
    <w:p w14:paraId="52072713" w14:textId="72AECE64" w:rsidR="002D5952" w:rsidRPr="002D5952" w:rsidRDefault="002D5952" w:rsidP="002D5952">
      <w:pPr>
        <w:pStyle w:val="ColorfulList-Accent11"/>
        <w:ind w:left="0"/>
        <w:rPr>
          <w:rFonts w:ascii="Arial" w:hAnsi="Arial" w:cs="Arial"/>
          <w:b/>
          <w:bCs/>
          <w:i/>
          <w:iCs/>
        </w:rPr>
      </w:pPr>
      <w:r w:rsidRPr="002D5952">
        <w:rPr>
          <w:rFonts w:ascii="Arial" w:hAnsi="Arial" w:cs="Arial"/>
          <w:b/>
          <w:bCs/>
          <w:i/>
          <w:iCs/>
        </w:rPr>
        <w:t xml:space="preserve">It is always the </w:t>
      </w:r>
      <w:r w:rsidR="00CC76AC">
        <w:rPr>
          <w:rFonts w:ascii="Arial" w:hAnsi="Arial" w:cs="Arial"/>
          <w:b/>
          <w:bCs/>
          <w:i/>
          <w:iCs/>
        </w:rPr>
        <w:t>a</w:t>
      </w:r>
      <w:r w:rsidRPr="002D5952">
        <w:rPr>
          <w:rFonts w:ascii="Arial" w:hAnsi="Arial" w:cs="Arial"/>
          <w:b/>
          <w:bCs/>
          <w:i/>
          <w:iCs/>
        </w:rPr>
        <w:t>thlete</w:t>
      </w:r>
      <w:r w:rsidR="00CC76AC">
        <w:rPr>
          <w:rFonts w:ascii="Arial" w:hAnsi="Arial" w:cs="Arial"/>
          <w:b/>
          <w:bCs/>
          <w:i/>
          <w:iCs/>
        </w:rPr>
        <w:t>’</w:t>
      </w:r>
      <w:r w:rsidRPr="002D5952">
        <w:rPr>
          <w:rFonts w:ascii="Arial" w:hAnsi="Arial" w:cs="Arial"/>
          <w:b/>
          <w:bCs/>
          <w:i/>
          <w:iCs/>
        </w:rPr>
        <w:t>s responsibility to check any products they use are within the rules and regulations</w:t>
      </w:r>
      <w:r w:rsidR="00CC76AC">
        <w:rPr>
          <w:rFonts w:ascii="Arial" w:hAnsi="Arial" w:cs="Arial"/>
          <w:b/>
          <w:bCs/>
          <w:i/>
          <w:iCs/>
        </w:rPr>
        <w:t xml:space="preserve"> of their sport</w:t>
      </w:r>
      <w:r w:rsidRPr="002D5952">
        <w:rPr>
          <w:rFonts w:ascii="Arial" w:hAnsi="Arial" w:cs="Arial"/>
          <w:b/>
          <w:bCs/>
          <w:i/>
          <w:iCs/>
        </w:rPr>
        <w:t xml:space="preserve">. </w:t>
      </w:r>
      <w:r w:rsidR="00CC76AC">
        <w:rPr>
          <w:rFonts w:ascii="Arial" w:hAnsi="Arial" w:cs="Arial"/>
          <w:b/>
          <w:bCs/>
          <w:i/>
          <w:iCs/>
        </w:rPr>
        <w:t xml:space="preserve">Please take time to look at the links below to ensure you have a clear understanding of the rules and regulations and for any further information. </w:t>
      </w:r>
      <w:r w:rsidRPr="002D5952">
        <w:rPr>
          <w:rFonts w:ascii="Arial" w:hAnsi="Arial" w:cs="Arial"/>
          <w:b/>
          <w:bCs/>
          <w:i/>
          <w:iCs/>
        </w:rPr>
        <w:t xml:space="preserve"> </w:t>
      </w:r>
    </w:p>
    <w:p w14:paraId="1B00ABAE" w14:textId="03C6F31A" w:rsidR="002D5952" w:rsidRPr="002D5952" w:rsidRDefault="002D5952" w:rsidP="002D5952">
      <w:pPr>
        <w:pStyle w:val="ColorfulList-Accent11"/>
        <w:ind w:left="0"/>
        <w:rPr>
          <w:rFonts w:ascii="Arial" w:hAnsi="Arial" w:cs="Arial"/>
        </w:rPr>
      </w:pPr>
    </w:p>
    <w:p w14:paraId="0268EB77" w14:textId="77777777" w:rsidR="002D5952" w:rsidRPr="002D5952" w:rsidRDefault="002D5952" w:rsidP="002D5952">
      <w:pPr>
        <w:pStyle w:val="ColorfulList-Accent11"/>
        <w:ind w:left="0"/>
        <w:rPr>
          <w:rFonts w:ascii="Arial" w:hAnsi="Arial" w:cs="Arial"/>
        </w:rPr>
      </w:pPr>
    </w:p>
    <w:p w14:paraId="1FB71078" w14:textId="77777777" w:rsidR="00CC76AC" w:rsidRPr="002D5952" w:rsidRDefault="00952F60" w:rsidP="00CC76AC">
      <w:pPr>
        <w:pStyle w:val="ColorfulList-Accent11"/>
        <w:ind w:left="0"/>
        <w:rPr>
          <w:rFonts w:ascii="Arial" w:hAnsi="Arial" w:cs="Arial"/>
        </w:rPr>
      </w:pPr>
      <w:hyperlink r:id="rId12" w:history="1">
        <w:r w:rsidR="00CC76AC" w:rsidRPr="002D5952">
          <w:rPr>
            <w:rStyle w:val="Hyperlink"/>
            <w:rFonts w:ascii="Arial" w:hAnsi="Arial" w:cs="Arial"/>
          </w:rPr>
          <w:t>https://www.ukad.org.uk/</w:t>
        </w:r>
      </w:hyperlink>
    </w:p>
    <w:p w14:paraId="7D3DBB1D" w14:textId="77777777" w:rsidR="00CC76AC" w:rsidRPr="002D5952" w:rsidRDefault="00952F60" w:rsidP="00CC76AC">
      <w:pPr>
        <w:pStyle w:val="ColorfulList-Accent11"/>
        <w:ind w:left="0"/>
        <w:rPr>
          <w:rFonts w:ascii="Arial" w:hAnsi="Arial" w:cs="Arial"/>
        </w:rPr>
      </w:pPr>
      <w:hyperlink r:id="rId13" w:history="1">
        <w:r w:rsidR="00CC76AC" w:rsidRPr="002D5952">
          <w:rPr>
            <w:rStyle w:val="Hyperlink"/>
            <w:rFonts w:ascii="Arial" w:hAnsi="Arial" w:cs="Arial"/>
          </w:rPr>
          <w:t>https://www.wada-ama.org/</w:t>
        </w:r>
      </w:hyperlink>
    </w:p>
    <w:p w14:paraId="0A9150E7" w14:textId="77777777" w:rsidR="00CC76AC" w:rsidRPr="002D5952" w:rsidRDefault="00952F60" w:rsidP="00CC76AC">
      <w:pPr>
        <w:pStyle w:val="ColorfulList-Accent11"/>
        <w:ind w:left="0"/>
        <w:rPr>
          <w:rFonts w:ascii="Arial" w:hAnsi="Arial" w:cs="Arial"/>
        </w:rPr>
      </w:pPr>
      <w:hyperlink r:id="rId14" w:history="1">
        <w:r w:rsidR="00CC76AC" w:rsidRPr="002D5952">
          <w:rPr>
            <w:rStyle w:val="Hyperlink"/>
            <w:rFonts w:ascii="Arial" w:hAnsi="Arial" w:cs="Arial"/>
          </w:rPr>
          <w:t>https://globaldro.com/Home</w:t>
        </w:r>
      </w:hyperlink>
    </w:p>
    <w:p w14:paraId="5AC48FC0" w14:textId="7546C04E" w:rsidR="002D5952" w:rsidRPr="002D5952" w:rsidRDefault="00952F60" w:rsidP="002D5952">
      <w:pPr>
        <w:pStyle w:val="ColorfulList-Accent11"/>
        <w:ind w:left="0"/>
        <w:rPr>
          <w:rFonts w:ascii="Arial" w:hAnsi="Arial" w:cs="Arial"/>
        </w:rPr>
      </w:pPr>
      <w:hyperlink r:id="rId15" w:history="1">
        <w:r w:rsidR="002D5952" w:rsidRPr="002D5952">
          <w:rPr>
            <w:rStyle w:val="Hyperlink"/>
            <w:rFonts w:ascii="Arial" w:hAnsi="Arial" w:cs="Arial"/>
          </w:rPr>
          <w:t>www.informed-sport.com</w:t>
        </w:r>
      </w:hyperlink>
    </w:p>
    <w:p w14:paraId="6D6E637C" w14:textId="386B5FEE" w:rsidR="002D5952" w:rsidRPr="002D5952" w:rsidRDefault="002D5952" w:rsidP="002D5952">
      <w:pPr>
        <w:pStyle w:val="ColorfulList-Accent11"/>
        <w:ind w:left="0"/>
        <w:rPr>
          <w:rFonts w:ascii="Arial" w:hAnsi="Arial" w:cs="Arial"/>
        </w:rPr>
      </w:pPr>
    </w:p>
    <w:p w14:paraId="2234C8BD" w14:textId="5E05C643" w:rsidR="002D5952" w:rsidRPr="002D5952" w:rsidRDefault="002D5952" w:rsidP="002D5952">
      <w:pPr>
        <w:pStyle w:val="ColorfulList-Accent11"/>
        <w:ind w:left="0"/>
        <w:rPr>
          <w:rFonts w:ascii="Arial" w:hAnsi="Arial" w:cs="Arial"/>
        </w:rPr>
      </w:pPr>
    </w:p>
    <w:p w14:paraId="2AED4C56" w14:textId="6C965170" w:rsidR="002D5952" w:rsidRPr="002D5952" w:rsidRDefault="002D5952" w:rsidP="002D5952">
      <w:pPr>
        <w:pStyle w:val="ColorfulList-Accent11"/>
        <w:ind w:left="0"/>
        <w:rPr>
          <w:rFonts w:ascii="Arial" w:hAnsi="Arial" w:cs="Arial"/>
        </w:rPr>
      </w:pPr>
    </w:p>
    <w:p w14:paraId="5DBF197E" w14:textId="70D67C11" w:rsidR="002D5952" w:rsidRDefault="002D5952" w:rsidP="002D5952">
      <w:pPr>
        <w:pStyle w:val="ColorfulList-Accent11"/>
        <w:ind w:left="0"/>
      </w:pPr>
    </w:p>
    <w:p w14:paraId="67CE1DED" w14:textId="695EFDA3" w:rsidR="008009E7" w:rsidRDefault="008009E7" w:rsidP="002D5952">
      <w:pPr>
        <w:pStyle w:val="ColorfulList-Accent11"/>
        <w:ind w:left="0"/>
      </w:pPr>
    </w:p>
    <w:p w14:paraId="7C354FAC" w14:textId="243E642F" w:rsidR="008009E7" w:rsidRDefault="008009E7" w:rsidP="002D5952">
      <w:pPr>
        <w:pStyle w:val="ColorfulList-Accent11"/>
        <w:ind w:left="0"/>
      </w:pPr>
    </w:p>
    <w:p w14:paraId="08962BBB" w14:textId="04185172" w:rsidR="008009E7" w:rsidRDefault="008009E7" w:rsidP="002D5952">
      <w:pPr>
        <w:pStyle w:val="ColorfulList-Accent11"/>
        <w:ind w:left="0"/>
      </w:pPr>
    </w:p>
    <w:p w14:paraId="7C0D7BC8" w14:textId="2C52962D" w:rsidR="008009E7" w:rsidRDefault="008009E7" w:rsidP="002D5952">
      <w:pPr>
        <w:pStyle w:val="ColorfulList-Accent11"/>
        <w:ind w:left="0"/>
      </w:pPr>
    </w:p>
    <w:p w14:paraId="77581330" w14:textId="58DB051C" w:rsidR="008009E7" w:rsidRPr="006102F3" w:rsidRDefault="008009E7" w:rsidP="002D5952">
      <w:pPr>
        <w:pStyle w:val="ColorfulList-Accent11"/>
        <w:ind w:left="0"/>
        <w:rPr>
          <w:rFonts w:ascii="Arial" w:hAnsi="Arial" w:cs="Arial"/>
          <w:b/>
        </w:rPr>
      </w:pPr>
      <w:r w:rsidRPr="006102F3">
        <w:rPr>
          <w:rFonts w:ascii="Arial" w:hAnsi="Arial" w:cs="Arial"/>
          <w:b/>
        </w:rPr>
        <w:t xml:space="preserve">References </w:t>
      </w:r>
    </w:p>
    <w:p w14:paraId="655FF73C" w14:textId="2D9CA080" w:rsidR="008009E7" w:rsidRPr="006102F3" w:rsidRDefault="008009E7" w:rsidP="002D5952">
      <w:pPr>
        <w:pStyle w:val="ColorfulList-Accent11"/>
        <w:ind w:left="0"/>
        <w:rPr>
          <w:rFonts w:ascii="Arial" w:hAnsi="Arial" w:cs="Arial"/>
          <w:b/>
        </w:rPr>
      </w:pPr>
    </w:p>
    <w:p w14:paraId="6367F856" w14:textId="42704521" w:rsidR="008009E7" w:rsidRPr="006102F3" w:rsidRDefault="008009E7" w:rsidP="006102F3">
      <w:pPr>
        <w:pStyle w:val="ColorfulList-Accent11"/>
        <w:ind w:left="0"/>
        <w:rPr>
          <w:rFonts w:ascii="Arial" w:hAnsi="Arial" w:cs="Arial"/>
        </w:rPr>
      </w:pPr>
      <w:proofErr w:type="spellStart"/>
      <w:r w:rsidRPr="006102F3">
        <w:rPr>
          <w:rFonts w:ascii="Arial" w:hAnsi="Arial" w:cs="Arial"/>
        </w:rPr>
        <w:t>Nutritics</w:t>
      </w:r>
      <w:proofErr w:type="spellEnd"/>
      <w:r w:rsidRPr="006102F3">
        <w:rPr>
          <w:rFonts w:ascii="Arial" w:hAnsi="Arial" w:cs="Arial"/>
        </w:rPr>
        <w:t xml:space="preserve"> </w:t>
      </w:r>
      <w:r>
        <w:rPr>
          <w:rFonts w:ascii="Arial" w:hAnsi="Arial" w:cs="Arial"/>
        </w:rPr>
        <w:t xml:space="preserve">Nutrition Management Software </w:t>
      </w:r>
    </w:p>
    <w:p w14:paraId="1EA9BBDA" w14:textId="4597F528" w:rsidR="008009E7" w:rsidRPr="006102F3" w:rsidRDefault="008009E7" w:rsidP="008009E7">
      <w:pPr>
        <w:rPr>
          <w:rFonts w:ascii="Arial" w:hAnsi="Arial" w:cs="Arial"/>
          <w:color w:val="222222"/>
          <w:shd w:val="clear" w:color="auto" w:fill="FFFFFF"/>
        </w:rPr>
      </w:pPr>
      <w:r w:rsidRPr="006102F3">
        <w:rPr>
          <w:rFonts w:ascii="Arial" w:hAnsi="Arial" w:cs="Arial"/>
          <w:color w:val="222222"/>
          <w:shd w:val="clear" w:color="auto" w:fill="FFFFFF"/>
        </w:rPr>
        <w:t xml:space="preserve">Temple, J.L., 2018. Trends, safety, and recommendations for caffeine use in children and adolescents. </w:t>
      </w:r>
      <w:r w:rsidRPr="006102F3">
        <w:rPr>
          <w:rFonts w:ascii="Arial" w:hAnsi="Arial" w:cs="Arial"/>
          <w:i/>
          <w:iCs/>
          <w:color w:val="222222"/>
        </w:rPr>
        <w:t>Journal of the American Academy of Child &amp; Adolescent Psychiatry</w:t>
      </w:r>
      <w:r w:rsidRPr="006102F3">
        <w:rPr>
          <w:rFonts w:ascii="Arial" w:hAnsi="Arial" w:cs="Arial"/>
          <w:color w:val="222222"/>
          <w:shd w:val="clear" w:color="auto" w:fill="FFFFFF"/>
        </w:rPr>
        <w:t xml:space="preserve">. </w:t>
      </w:r>
    </w:p>
    <w:p w14:paraId="71A4CC08" w14:textId="208ED929" w:rsidR="008009E7" w:rsidRPr="007D6376" w:rsidRDefault="008009E7" w:rsidP="006102F3">
      <w:pPr>
        <w:rPr>
          <w:rFonts w:ascii="Arial" w:hAnsi="Arial" w:cs="Arial"/>
        </w:rPr>
      </w:pPr>
      <w:r w:rsidRPr="006102F3">
        <w:rPr>
          <w:rFonts w:ascii="Arial" w:hAnsi="Arial" w:cs="Arial"/>
          <w:color w:val="222222"/>
          <w:shd w:val="clear" w:color="auto" w:fill="FFFFFF"/>
        </w:rPr>
        <w:t xml:space="preserve">Guest, N., Corey, P., </w:t>
      </w:r>
      <w:proofErr w:type="spellStart"/>
      <w:r w:rsidRPr="006102F3">
        <w:rPr>
          <w:rFonts w:ascii="Arial" w:hAnsi="Arial" w:cs="Arial"/>
          <w:color w:val="222222"/>
          <w:shd w:val="clear" w:color="auto" w:fill="FFFFFF"/>
        </w:rPr>
        <w:t>Vescovi</w:t>
      </w:r>
      <w:proofErr w:type="spellEnd"/>
      <w:r w:rsidRPr="006102F3">
        <w:rPr>
          <w:rFonts w:ascii="Arial" w:hAnsi="Arial" w:cs="Arial"/>
          <w:color w:val="222222"/>
          <w:shd w:val="clear" w:color="auto" w:fill="FFFFFF"/>
        </w:rPr>
        <w:t>, J. and El-</w:t>
      </w:r>
      <w:proofErr w:type="spellStart"/>
      <w:r w:rsidRPr="006102F3">
        <w:rPr>
          <w:rFonts w:ascii="Arial" w:hAnsi="Arial" w:cs="Arial"/>
          <w:color w:val="222222"/>
          <w:shd w:val="clear" w:color="auto" w:fill="FFFFFF"/>
        </w:rPr>
        <w:t>Sohemy</w:t>
      </w:r>
      <w:proofErr w:type="spellEnd"/>
      <w:r w:rsidRPr="006102F3">
        <w:rPr>
          <w:rFonts w:ascii="Arial" w:hAnsi="Arial" w:cs="Arial"/>
          <w:color w:val="222222"/>
          <w:shd w:val="clear" w:color="auto" w:fill="FFFFFF"/>
        </w:rPr>
        <w:t xml:space="preserve">, A., 2018. Caffeine, CYP1A2 Genotype, and Endurance Performance in Athletes. </w:t>
      </w:r>
      <w:r w:rsidRPr="006102F3">
        <w:rPr>
          <w:rFonts w:ascii="Arial" w:hAnsi="Arial" w:cs="Arial"/>
          <w:i/>
          <w:iCs/>
          <w:color w:val="222222"/>
        </w:rPr>
        <w:t>Medicine and science in sports and exercise</w:t>
      </w:r>
      <w:r w:rsidRPr="006102F3">
        <w:rPr>
          <w:rFonts w:ascii="Arial" w:hAnsi="Arial" w:cs="Arial"/>
          <w:color w:val="222222"/>
          <w:shd w:val="clear" w:color="auto" w:fill="FFFFFF"/>
        </w:rPr>
        <w:t xml:space="preserve">, </w:t>
      </w:r>
      <w:r w:rsidRPr="006102F3">
        <w:rPr>
          <w:rFonts w:ascii="Arial" w:hAnsi="Arial" w:cs="Arial"/>
          <w:i/>
          <w:iCs/>
          <w:color w:val="222222"/>
        </w:rPr>
        <w:t>50</w:t>
      </w:r>
      <w:r w:rsidRPr="006102F3">
        <w:rPr>
          <w:rFonts w:ascii="Arial" w:hAnsi="Arial" w:cs="Arial"/>
          <w:color w:val="222222"/>
          <w:shd w:val="clear" w:color="auto" w:fill="FFFFFF"/>
        </w:rPr>
        <w:t xml:space="preserve">(8), pp.1570-1578. </w:t>
      </w:r>
    </w:p>
    <w:sectPr w:rsidR="008009E7" w:rsidRPr="007D6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419"/>
    <w:multiLevelType w:val="hybridMultilevel"/>
    <w:tmpl w:val="B74E9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2F6994"/>
    <w:multiLevelType w:val="hybridMultilevel"/>
    <w:tmpl w:val="57D6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A1543"/>
    <w:multiLevelType w:val="hybridMultilevel"/>
    <w:tmpl w:val="92368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1B"/>
    <w:rsid w:val="00033B9B"/>
    <w:rsid w:val="00037B93"/>
    <w:rsid w:val="000B636F"/>
    <w:rsid w:val="000D3E00"/>
    <w:rsid w:val="000F2564"/>
    <w:rsid w:val="001D2533"/>
    <w:rsid w:val="0022477F"/>
    <w:rsid w:val="002A08F6"/>
    <w:rsid w:val="002D23FA"/>
    <w:rsid w:val="002D5952"/>
    <w:rsid w:val="00315DCD"/>
    <w:rsid w:val="003B2664"/>
    <w:rsid w:val="003E1F98"/>
    <w:rsid w:val="00437FB7"/>
    <w:rsid w:val="004C2BAC"/>
    <w:rsid w:val="004D1242"/>
    <w:rsid w:val="005023BB"/>
    <w:rsid w:val="00515C15"/>
    <w:rsid w:val="00544A72"/>
    <w:rsid w:val="005A5714"/>
    <w:rsid w:val="005E3BB2"/>
    <w:rsid w:val="006102F3"/>
    <w:rsid w:val="006561F7"/>
    <w:rsid w:val="00704922"/>
    <w:rsid w:val="007252E8"/>
    <w:rsid w:val="007D6376"/>
    <w:rsid w:val="007E4EDF"/>
    <w:rsid w:val="007E54D4"/>
    <w:rsid w:val="007F324A"/>
    <w:rsid w:val="007F5D70"/>
    <w:rsid w:val="008009E7"/>
    <w:rsid w:val="00823F75"/>
    <w:rsid w:val="0082544F"/>
    <w:rsid w:val="00852236"/>
    <w:rsid w:val="0089417F"/>
    <w:rsid w:val="008B7175"/>
    <w:rsid w:val="008E504F"/>
    <w:rsid w:val="00952F60"/>
    <w:rsid w:val="0097786E"/>
    <w:rsid w:val="00A2230B"/>
    <w:rsid w:val="00A352C4"/>
    <w:rsid w:val="00A45463"/>
    <w:rsid w:val="00A70885"/>
    <w:rsid w:val="00A83844"/>
    <w:rsid w:val="00A83BCC"/>
    <w:rsid w:val="00AC383B"/>
    <w:rsid w:val="00AC4343"/>
    <w:rsid w:val="00B07D74"/>
    <w:rsid w:val="00B94145"/>
    <w:rsid w:val="00BE1923"/>
    <w:rsid w:val="00BE6CAC"/>
    <w:rsid w:val="00C10EAF"/>
    <w:rsid w:val="00C11BF2"/>
    <w:rsid w:val="00C12D46"/>
    <w:rsid w:val="00C4133D"/>
    <w:rsid w:val="00CA6EA6"/>
    <w:rsid w:val="00CC76AC"/>
    <w:rsid w:val="00D0301B"/>
    <w:rsid w:val="00E10541"/>
    <w:rsid w:val="00E53325"/>
    <w:rsid w:val="00E800F4"/>
    <w:rsid w:val="00E92979"/>
    <w:rsid w:val="00EA4EB0"/>
    <w:rsid w:val="00EC7DEE"/>
    <w:rsid w:val="00EE242A"/>
    <w:rsid w:val="00EF018B"/>
    <w:rsid w:val="00EF6BD3"/>
    <w:rsid w:val="00F27082"/>
    <w:rsid w:val="00F9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DC"/>
  <w15:chartTrackingRefBased/>
  <w15:docId w15:val="{02E9A839-E74E-4F2E-BB1A-44EFFC3B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F98"/>
    <w:rPr>
      <w:color w:val="0000FF"/>
      <w:u w:val="single"/>
    </w:rPr>
  </w:style>
  <w:style w:type="paragraph" w:customStyle="1" w:styleId="ColorfulList-Accent11">
    <w:name w:val="Colorful List - Accent 11"/>
    <w:basedOn w:val="Normal"/>
    <w:uiPriority w:val="34"/>
    <w:qFormat/>
    <w:rsid w:val="003E1F98"/>
    <w:pPr>
      <w:spacing w:line="256" w:lineRule="auto"/>
      <w:ind w:left="720"/>
      <w:contextualSpacing/>
    </w:pPr>
    <w:rPr>
      <w:rFonts w:ascii="Cambria" w:eastAsia="Cambria" w:hAnsi="Cambria" w:cs="Times New Roman"/>
    </w:rPr>
  </w:style>
  <w:style w:type="paragraph" w:styleId="ListParagraph">
    <w:name w:val="List Paragraph"/>
    <w:basedOn w:val="Normal"/>
    <w:uiPriority w:val="34"/>
    <w:qFormat/>
    <w:rsid w:val="003E1F9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D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D5952"/>
    <w:rPr>
      <w:color w:val="605E5C"/>
      <w:shd w:val="clear" w:color="auto" w:fill="E1DFDD"/>
    </w:rPr>
  </w:style>
  <w:style w:type="character" w:styleId="CommentReference">
    <w:name w:val="annotation reference"/>
    <w:basedOn w:val="DefaultParagraphFont"/>
    <w:uiPriority w:val="99"/>
    <w:semiHidden/>
    <w:unhideWhenUsed/>
    <w:rsid w:val="00EE242A"/>
    <w:rPr>
      <w:sz w:val="16"/>
      <w:szCs w:val="16"/>
    </w:rPr>
  </w:style>
  <w:style w:type="paragraph" w:styleId="CommentText">
    <w:name w:val="annotation text"/>
    <w:basedOn w:val="Normal"/>
    <w:link w:val="CommentTextChar"/>
    <w:uiPriority w:val="99"/>
    <w:semiHidden/>
    <w:unhideWhenUsed/>
    <w:rsid w:val="00EE242A"/>
    <w:pPr>
      <w:spacing w:line="240" w:lineRule="auto"/>
    </w:pPr>
    <w:rPr>
      <w:sz w:val="20"/>
      <w:szCs w:val="20"/>
    </w:rPr>
  </w:style>
  <w:style w:type="character" w:customStyle="1" w:styleId="CommentTextChar">
    <w:name w:val="Comment Text Char"/>
    <w:basedOn w:val="DefaultParagraphFont"/>
    <w:link w:val="CommentText"/>
    <w:uiPriority w:val="99"/>
    <w:semiHidden/>
    <w:rsid w:val="00EE242A"/>
    <w:rPr>
      <w:sz w:val="20"/>
      <w:szCs w:val="20"/>
    </w:rPr>
  </w:style>
  <w:style w:type="paragraph" w:styleId="CommentSubject">
    <w:name w:val="annotation subject"/>
    <w:basedOn w:val="CommentText"/>
    <w:next w:val="CommentText"/>
    <w:link w:val="CommentSubjectChar"/>
    <w:uiPriority w:val="99"/>
    <w:semiHidden/>
    <w:unhideWhenUsed/>
    <w:rsid w:val="00EE242A"/>
    <w:rPr>
      <w:b/>
      <w:bCs/>
    </w:rPr>
  </w:style>
  <w:style w:type="character" w:customStyle="1" w:styleId="CommentSubjectChar">
    <w:name w:val="Comment Subject Char"/>
    <w:basedOn w:val="CommentTextChar"/>
    <w:link w:val="CommentSubject"/>
    <w:uiPriority w:val="99"/>
    <w:semiHidden/>
    <w:rsid w:val="00EE242A"/>
    <w:rPr>
      <w:b/>
      <w:bCs/>
      <w:sz w:val="20"/>
      <w:szCs w:val="20"/>
    </w:rPr>
  </w:style>
  <w:style w:type="paragraph" w:styleId="BalloonText">
    <w:name w:val="Balloon Text"/>
    <w:basedOn w:val="Normal"/>
    <w:link w:val="BalloonTextChar"/>
    <w:uiPriority w:val="99"/>
    <w:semiHidden/>
    <w:unhideWhenUsed/>
    <w:rsid w:val="00EE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a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rmed-sport.com/" TargetMode="External"/><Relationship Id="rId5" Type="http://schemas.openxmlformats.org/officeDocument/2006/relationships/numbering" Target="numbering.xml"/><Relationship Id="rId15" Type="http://schemas.openxmlformats.org/officeDocument/2006/relationships/hyperlink" Target="http://www.informed-sport.com" TargetMode="External"/><Relationship Id="rId10" Type="http://schemas.openxmlformats.org/officeDocument/2006/relationships/hyperlink" Target="https://www.rcpch.ac.uk/sites/default/files/2018-04/final_-_rcpch_response_to_energy_drinks_inquiry.pdf" TargetMode="External"/><Relationship Id="rId4" Type="http://schemas.openxmlformats.org/officeDocument/2006/relationships/customXml" Target="../customXml/item4.xml"/><Relationship Id="rId9" Type="http://schemas.openxmlformats.org/officeDocument/2006/relationships/hyperlink" Target="https://www.efsa.europa.eu/sites/default/files/corporate_publications/files/efsaexplainscaffeine150527.pdf" TargetMode="External"/><Relationship Id="rId14" Type="http://schemas.openxmlformats.org/officeDocument/2006/relationships/hyperlink" Target="https://globaldro.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DF8AE0E99C4CBF8B99360A71F40C" ma:contentTypeVersion="10" ma:contentTypeDescription="Create a new document." ma:contentTypeScope="" ma:versionID="577774f92072c676c3afc464817accdd">
  <xsd:schema xmlns:xsd="http://www.w3.org/2001/XMLSchema" xmlns:xs="http://www.w3.org/2001/XMLSchema" xmlns:p="http://schemas.microsoft.com/office/2006/metadata/properties" xmlns:ns3="ec119203-bf5a-4a85-8df4-6988f8990f1c" xmlns:ns4="217c0ca3-9563-4bac-9a26-41a3ca20d666" targetNamespace="http://schemas.microsoft.com/office/2006/metadata/properties" ma:root="true" ma:fieldsID="0f3e15211682bac7afe827a3ec860605" ns3:_="" ns4:_="">
    <xsd:import namespace="ec119203-bf5a-4a85-8df4-6988f8990f1c"/>
    <xsd:import namespace="217c0ca3-9563-4bac-9a26-41a3ca20d6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9203-bf5a-4a85-8df4-6988f8990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c0ca3-9563-4bac-9a26-41a3ca20d6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AF0E-015F-4562-84D1-64BA51D9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19203-bf5a-4a85-8df4-6988f8990f1c"/>
    <ds:schemaRef ds:uri="217c0ca3-9563-4bac-9a26-41a3ca20d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C441F-81FB-4291-862F-1EBEC1C33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C9ACA-FAF7-44F1-8C25-BFC06A7859A2}">
  <ds:schemaRefs>
    <ds:schemaRef ds:uri="http://schemas.microsoft.com/sharepoint/v3/contenttype/forms"/>
  </ds:schemaRefs>
</ds:datastoreItem>
</file>

<file path=customXml/itemProps4.xml><?xml version="1.0" encoding="utf-8"?>
<ds:datastoreItem xmlns:ds="http://schemas.openxmlformats.org/officeDocument/2006/customXml" ds:itemID="{747A4795-58D1-4188-B445-28CA60A4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Smith</dc:creator>
  <cp:keywords/>
  <dc:description/>
  <cp:lastModifiedBy>Francis Smith</cp:lastModifiedBy>
  <cp:revision>2</cp:revision>
  <dcterms:created xsi:type="dcterms:W3CDTF">2019-11-25T19:35:00Z</dcterms:created>
  <dcterms:modified xsi:type="dcterms:W3CDTF">2019-11-25T19:35:00Z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0x01010023CEDF8AE0E99C4CBF8B99360A71F40C</vt:lpwstr>
  </property>
</Properties>
</file>