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87D7" w14:textId="77777777" w:rsidR="00142120" w:rsidRDefault="00142120" w:rsidP="00142120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36"/>
          <w:szCs w:val="36"/>
          <w:lang w:val="en-US"/>
        </w:rPr>
      </w:pPr>
      <w:r>
        <w:rPr>
          <w:rFonts w:ascii="Times" w:hAnsi="Times"/>
          <w:b/>
          <w:noProof/>
          <w:lang w:val="en-US"/>
        </w:rPr>
        <w:drawing>
          <wp:inline distT="0" distB="0" distL="0" distR="0" wp14:anchorId="4D6AD041" wp14:editId="15C422E2">
            <wp:extent cx="4114800" cy="526415"/>
            <wp:effectExtent l="25400" t="0" r="0" b="0"/>
            <wp:docPr id="1" name="Picture 1" descr="Fife 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fe AC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9360B" w14:textId="77777777" w:rsidR="00142120" w:rsidRDefault="00142120" w:rsidP="00142120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36"/>
          <w:szCs w:val="36"/>
          <w:lang w:val="en-US"/>
        </w:rPr>
      </w:pPr>
    </w:p>
    <w:p w14:paraId="3F8B3643" w14:textId="2E7247ED" w:rsidR="00142120" w:rsidRPr="003B4585" w:rsidRDefault="00142120" w:rsidP="00142120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36"/>
          <w:szCs w:val="36"/>
          <w:lang w:val="en-US"/>
        </w:rPr>
      </w:pPr>
      <w:r w:rsidRPr="003B4585">
        <w:rPr>
          <w:rFonts w:ascii="Times" w:hAnsi="Times" w:cs="Times New Roman"/>
          <w:b/>
          <w:sz w:val="36"/>
          <w:szCs w:val="36"/>
          <w:lang w:val="en-US"/>
        </w:rPr>
        <w:t>Fife A</w:t>
      </w:r>
      <w:r w:rsidR="00ED5D92">
        <w:rPr>
          <w:rFonts w:ascii="Times" w:hAnsi="Times" w:cs="Times New Roman"/>
          <w:b/>
          <w:sz w:val="36"/>
          <w:szCs w:val="36"/>
          <w:lang w:val="en-US"/>
        </w:rPr>
        <w:t>thletic Club</w:t>
      </w:r>
      <w:r w:rsidR="00ED5D92">
        <w:rPr>
          <w:rFonts w:ascii="Times" w:hAnsi="Times" w:cs="Times New Roman"/>
          <w:b/>
          <w:sz w:val="36"/>
          <w:szCs w:val="36"/>
          <w:lang w:val="en-US"/>
        </w:rPr>
        <w:br/>
      </w:r>
      <w:r w:rsidRPr="003B4585">
        <w:rPr>
          <w:rFonts w:ascii="Times" w:hAnsi="Times" w:cs="Times New Roman"/>
          <w:b/>
          <w:sz w:val="36"/>
          <w:szCs w:val="36"/>
          <w:lang w:val="en-US"/>
        </w:rPr>
        <w:t xml:space="preserve">Festival </w:t>
      </w:r>
      <w:r>
        <w:rPr>
          <w:rFonts w:ascii="Times" w:hAnsi="Times" w:cs="Times New Roman"/>
          <w:b/>
          <w:sz w:val="36"/>
          <w:szCs w:val="36"/>
          <w:lang w:val="en-US"/>
        </w:rPr>
        <w:t xml:space="preserve">of </w:t>
      </w:r>
      <w:r w:rsidRPr="003B4585">
        <w:rPr>
          <w:rFonts w:ascii="Times" w:hAnsi="Times" w:cs="Times New Roman"/>
          <w:b/>
          <w:sz w:val="36"/>
          <w:szCs w:val="36"/>
          <w:lang w:val="en-US"/>
        </w:rPr>
        <w:t>Trail Running</w:t>
      </w:r>
    </w:p>
    <w:p w14:paraId="5AAD8241" w14:textId="321EA009" w:rsidR="00142120" w:rsidRDefault="009C73A1" w:rsidP="00142120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Cs w:val="32"/>
          <w:lang w:val="en-US"/>
        </w:rPr>
      </w:pPr>
      <w:r>
        <w:rPr>
          <w:rFonts w:ascii="Times" w:hAnsi="Times" w:cs="Times New Roman"/>
          <w:b/>
          <w:szCs w:val="32"/>
          <w:lang w:val="en-US"/>
        </w:rPr>
        <w:t xml:space="preserve">Incorporating </w:t>
      </w:r>
      <w:r w:rsidR="00750C83">
        <w:rPr>
          <w:rFonts w:ascii="Times" w:hAnsi="Times" w:cs="Times New Roman"/>
          <w:b/>
          <w:szCs w:val="32"/>
          <w:lang w:val="en-US"/>
        </w:rPr>
        <w:t xml:space="preserve">the </w:t>
      </w:r>
      <w:r w:rsidR="00142120">
        <w:rPr>
          <w:rFonts w:ascii="Times" w:hAnsi="Times" w:cs="Times New Roman"/>
          <w:b/>
          <w:szCs w:val="32"/>
          <w:lang w:val="en-US"/>
        </w:rPr>
        <w:t>Scottish</w:t>
      </w:r>
      <w:r w:rsidR="00750C83">
        <w:rPr>
          <w:rFonts w:ascii="Times" w:hAnsi="Times" w:cs="Times New Roman"/>
          <w:b/>
          <w:szCs w:val="32"/>
          <w:lang w:val="en-US"/>
        </w:rPr>
        <w:t xml:space="preserve"> Athletics </w:t>
      </w:r>
      <w:r w:rsidR="00142120">
        <w:rPr>
          <w:rFonts w:ascii="Times" w:hAnsi="Times" w:cs="Times New Roman"/>
          <w:b/>
          <w:szCs w:val="32"/>
          <w:lang w:val="en-US"/>
        </w:rPr>
        <w:t>Mid–Trail Championships</w:t>
      </w:r>
      <w:r w:rsidR="0060516E">
        <w:rPr>
          <w:rFonts w:ascii="Times" w:hAnsi="Times" w:cs="Times New Roman"/>
          <w:b/>
          <w:szCs w:val="32"/>
          <w:lang w:val="en-US"/>
        </w:rPr>
        <w:br/>
        <w:t>Under UKA Rules</w:t>
      </w:r>
    </w:p>
    <w:p w14:paraId="14E2B2B6" w14:textId="77777777" w:rsidR="00142120" w:rsidRDefault="00142120" w:rsidP="00142120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Cs w:val="32"/>
          <w:lang w:val="en-US"/>
        </w:rPr>
      </w:pPr>
    </w:p>
    <w:bookmarkStart w:id="0" w:name="OLE_LINK1"/>
    <w:bookmarkStart w:id="1" w:name="OLE_LINK2"/>
    <w:p w14:paraId="475B5927" w14:textId="76EA5825" w:rsidR="00142120" w:rsidRDefault="005D3681" w:rsidP="00142120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Cs w:val="32"/>
          <w:lang w:val="en-US"/>
        </w:rPr>
      </w:pPr>
      <w:r>
        <w:rPr>
          <w:rFonts w:ascii="Times" w:hAnsi="Times" w:cs="Times New Roman"/>
          <w:b/>
          <w:szCs w:val="32"/>
          <w:lang w:val="en-US"/>
        </w:rPr>
        <w:fldChar w:fldCharType="begin"/>
      </w:r>
      <w:r>
        <w:rPr>
          <w:rFonts w:ascii="Times" w:hAnsi="Times" w:cs="Times New Roman"/>
          <w:b/>
          <w:szCs w:val="32"/>
          <w:lang w:val="en-US"/>
        </w:rPr>
        <w:instrText xml:space="preserve"> HYPERLINK "https://www.google.co.uk/maps/place/56%C2%B015'13.1%22N+3%C2%B012'59.5%22W/@56.2536384,-3.2165278,15z/data=!3m1!4b1!4m2!3m1!1s0x0:0x0" </w:instrText>
      </w:r>
      <w:r>
        <w:rPr>
          <w:rFonts w:ascii="Times" w:hAnsi="Times" w:cs="Times New Roman"/>
          <w:b/>
          <w:szCs w:val="32"/>
          <w:lang w:val="en-US"/>
        </w:rPr>
        <w:fldChar w:fldCharType="separate"/>
      </w:r>
      <w:r w:rsidR="00142120" w:rsidRPr="005D3681">
        <w:rPr>
          <w:rStyle w:val="Hyperlink"/>
          <w:rFonts w:ascii="Times" w:hAnsi="Times" w:cs="Times New Roman"/>
          <w:b/>
          <w:szCs w:val="32"/>
          <w:lang w:val="en-US"/>
        </w:rPr>
        <w:t>Falkland Estate</w:t>
      </w:r>
      <w:r>
        <w:rPr>
          <w:rFonts w:ascii="Times" w:hAnsi="Times" w:cs="Times New Roman"/>
          <w:b/>
          <w:szCs w:val="32"/>
          <w:lang w:val="en-US"/>
        </w:rPr>
        <w:fldChar w:fldCharType="end"/>
      </w:r>
      <w:bookmarkEnd w:id="0"/>
      <w:bookmarkEnd w:id="1"/>
      <w:r w:rsidR="00142120">
        <w:rPr>
          <w:rFonts w:ascii="Times" w:hAnsi="Times" w:cs="Times New Roman"/>
          <w:b/>
          <w:szCs w:val="32"/>
          <w:lang w:val="en-US"/>
        </w:rPr>
        <w:t xml:space="preserve">, </w:t>
      </w:r>
      <w:r w:rsidR="00142120" w:rsidRPr="005D3681">
        <w:rPr>
          <w:rFonts w:ascii="Times" w:hAnsi="Times" w:cs="Times New Roman"/>
          <w:b/>
          <w:szCs w:val="32"/>
          <w:lang w:val="en-US"/>
        </w:rPr>
        <w:t>Fife</w:t>
      </w:r>
      <w:r w:rsidR="00063546" w:rsidRPr="005D3681">
        <w:rPr>
          <w:rFonts w:ascii="Times" w:hAnsi="Times" w:cs="Times New Roman"/>
          <w:b/>
          <w:szCs w:val="32"/>
          <w:lang w:val="en-US"/>
        </w:rPr>
        <w:t xml:space="preserve"> </w:t>
      </w:r>
      <w:r w:rsidR="00E923A3" w:rsidRPr="005D3681">
        <w:rPr>
          <w:rFonts w:ascii="Times" w:hAnsi="Times" w:cs="Times New Roman"/>
          <w:b/>
          <w:szCs w:val="32"/>
          <w:lang w:val="en-US"/>
        </w:rPr>
        <w:t>KY15 7AF</w:t>
      </w:r>
    </w:p>
    <w:p w14:paraId="57EEBF51" w14:textId="772742C3" w:rsidR="00142120" w:rsidRDefault="00142120" w:rsidP="00142120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Cs w:val="32"/>
          <w:lang w:val="en-US"/>
        </w:rPr>
      </w:pPr>
      <w:r>
        <w:rPr>
          <w:rFonts w:ascii="Times" w:hAnsi="Times" w:cs="Times New Roman"/>
          <w:b/>
          <w:szCs w:val="32"/>
          <w:lang w:val="en-US"/>
        </w:rPr>
        <w:t>5/9/2015</w:t>
      </w:r>
    </w:p>
    <w:p w14:paraId="1C9EF8DD" w14:textId="77777777" w:rsidR="009C73A1" w:rsidRDefault="009C73A1" w:rsidP="00936402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Cs w:val="32"/>
          <w:lang w:val="en-US"/>
        </w:rPr>
      </w:pPr>
    </w:p>
    <w:p w14:paraId="4A3939D1" w14:textId="6D79DB51" w:rsidR="00E02FC1" w:rsidRDefault="00E02FC1" w:rsidP="00936402">
      <w:pPr>
        <w:widowControl w:val="0"/>
        <w:autoSpaceDE w:val="0"/>
        <w:autoSpaceDN w:val="0"/>
        <w:adjustRightInd w:val="0"/>
        <w:rPr>
          <w:rFonts w:ascii="Times" w:hAnsi="Times" w:cs="Times New Roman"/>
          <w:szCs w:val="32"/>
          <w:lang w:val="en-US"/>
        </w:rPr>
      </w:pPr>
      <w:bookmarkStart w:id="2" w:name="OLE_LINK17"/>
      <w:bookmarkStart w:id="3" w:name="OLE_LINK18"/>
      <w:bookmarkStart w:id="4" w:name="OLE_LINK19"/>
      <w:bookmarkStart w:id="5" w:name="OLE_LINK20"/>
      <w:r w:rsidRPr="00E02FC1">
        <w:rPr>
          <w:rFonts w:ascii="Times" w:hAnsi="Times" w:cs="Times New Roman"/>
          <w:szCs w:val="32"/>
          <w:lang w:val="en-US"/>
        </w:rPr>
        <w:t>The Fife Athletic Club Festival of Trail Running caters for all standards of athletes</w:t>
      </w:r>
      <w:r>
        <w:rPr>
          <w:rFonts w:ascii="Times" w:hAnsi="Times" w:cs="Times New Roman"/>
          <w:szCs w:val="32"/>
          <w:lang w:val="en-US"/>
        </w:rPr>
        <w:t xml:space="preserve"> from beginners to Scottish Internationalists. The races </w:t>
      </w:r>
      <w:r w:rsidR="00340750">
        <w:rPr>
          <w:rFonts w:ascii="Times" w:hAnsi="Times" w:cs="Times New Roman"/>
          <w:szCs w:val="32"/>
          <w:lang w:val="en-US"/>
        </w:rPr>
        <w:t xml:space="preserve">are open to all and </w:t>
      </w:r>
      <w:r>
        <w:rPr>
          <w:rFonts w:ascii="Times" w:hAnsi="Times" w:cs="Times New Roman"/>
          <w:szCs w:val="32"/>
          <w:lang w:val="en-US"/>
        </w:rPr>
        <w:t xml:space="preserve">will take </w:t>
      </w:r>
      <w:r w:rsidR="00340750">
        <w:rPr>
          <w:rFonts w:ascii="Times" w:hAnsi="Times" w:cs="Times New Roman"/>
          <w:szCs w:val="32"/>
          <w:lang w:val="en-US"/>
        </w:rPr>
        <w:t>place</w:t>
      </w:r>
      <w:r>
        <w:rPr>
          <w:rFonts w:ascii="Times" w:hAnsi="Times" w:cs="Times New Roman"/>
          <w:szCs w:val="32"/>
          <w:lang w:val="en-US"/>
        </w:rPr>
        <w:t xml:space="preserve"> in the beautiful Falkland Estate</w:t>
      </w:r>
      <w:r w:rsidR="008E555C">
        <w:rPr>
          <w:rFonts w:ascii="Times" w:hAnsi="Times" w:cs="Times New Roman"/>
          <w:szCs w:val="32"/>
          <w:lang w:val="en-US"/>
        </w:rPr>
        <w:t xml:space="preserve"> in Fife</w:t>
      </w:r>
      <w:r>
        <w:rPr>
          <w:rFonts w:ascii="Times" w:hAnsi="Times" w:cs="Times New Roman"/>
          <w:szCs w:val="32"/>
          <w:lang w:val="en-US"/>
        </w:rPr>
        <w:t>. For member</w:t>
      </w:r>
      <w:r w:rsidR="00340750">
        <w:rPr>
          <w:rFonts w:ascii="Times" w:hAnsi="Times" w:cs="Times New Roman"/>
          <w:szCs w:val="32"/>
          <w:lang w:val="en-US"/>
        </w:rPr>
        <w:t>s</w:t>
      </w:r>
      <w:r>
        <w:rPr>
          <w:rFonts w:ascii="Times" w:hAnsi="Times" w:cs="Times New Roman"/>
          <w:szCs w:val="32"/>
          <w:lang w:val="en-US"/>
        </w:rPr>
        <w:t xml:space="preserve"> of Scottish Athletics the events incorporate the Scottish Mid–Trail Championships and for all </w:t>
      </w:r>
      <w:r w:rsidR="00340750">
        <w:rPr>
          <w:rFonts w:ascii="Times" w:hAnsi="Times" w:cs="Times New Roman"/>
          <w:szCs w:val="32"/>
          <w:lang w:val="en-US"/>
        </w:rPr>
        <w:t xml:space="preserve">competitors </w:t>
      </w:r>
      <w:r>
        <w:rPr>
          <w:rFonts w:ascii="Times" w:hAnsi="Times" w:cs="Times New Roman"/>
          <w:szCs w:val="32"/>
          <w:lang w:val="en-US"/>
        </w:rPr>
        <w:t>there is an extensive prize list.</w:t>
      </w:r>
      <w:r w:rsidR="008E555C">
        <w:rPr>
          <w:rFonts w:ascii="Times" w:hAnsi="Times" w:cs="Times New Roman"/>
          <w:szCs w:val="32"/>
          <w:lang w:val="en-US"/>
        </w:rPr>
        <w:t xml:space="preserve"> This is you</w:t>
      </w:r>
      <w:r w:rsidR="00340750">
        <w:rPr>
          <w:rFonts w:ascii="Times" w:hAnsi="Times" w:cs="Times New Roman"/>
          <w:szCs w:val="32"/>
          <w:lang w:val="en-US"/>
        </w:rPr>
        <w:t>r</w:t>
      </w:r>
      <w:r w:rsidR="008E555C">
        <w:rPr>
          <w:rFonts w:ascii="Times" w:hAnsi="Times" w:cs="Times New Roman"/>
          <w:szCs w:val="32"/>
          <w:lang w:val="en-US"/>
        </w:rPr>
        <w:t xml:space="preserve"> chance to </w:t>
      </w:r>
      <w:r w:rsidR="00573A6C">
        <w:rPr>
          <w:rFonts w:ascii="Times" w:hAnsi="Times" w:cs="Times New Roman"/>
          <w:szCs w:val="32"/>
          <w:lang w:val="en-US"/>
        </w:rPr>
        <w:t xml:space="preserve">meet and </w:t>
      </w:r>
      <w:r w:rsidR="008E555C">
        <w:rPr>
          <w:rFonts w:ascii="Times" w:hAnsi="Times" w:cs="Times New Roman"/>
          <w:szCs w:val="32"/>
          <w:lang w:val="en-US"/>
        </w:rPr>
        <w:t xml:space="preserve">run with the </w:t>
      </w:r>
      <w:r w:rsidR="00573A6C">
        <w:rPr>
          <w:rFonts w:ascii="Times" w:hAnsi="Times" w:cs="Times New Roman"/>
          <w:szCs w:val="32"/>
          <w:lang w:val="en-US"/>
        </w:rPr>
        <w:t>champions</w:t>
      </w:r>
      <w:r w:rsidR="008E555C">
        <w:rPr>
          <w:rFonts w:ascii="Times" w:hAnsi="Times" w:cs="Times New Roman"/>
          <w:szCs w:val="32"/>
          <w:lang w:val="en-US"/>
        </w:rPr>
        <w:t>.</w:t>
      </w:r>
      <w:bookmarkEnd w:id="2"/>
      <w:bookmarkEnd w:id="3"/>
    </w:p>
    <w:p w14:paraId="5949CB34" w14:textId="77777777" w:rsidR="002706D4" w:rsidRDefault="002706D4" w:rsidP="00936402">
      <w:pPr>
        <w:widowControl w:val="0"/>
        <w:autoSpaceDE w:val="0"/>
        <w:autoSpaceDN w:val="0"/>
        <w:adjustRightInd w:val="0"/>
        <w:rPr>
          <w:rFonts w:ascii="Times" w:hAnsi="Times" w:cs="Times New Roman"/>
          <w:szCs w:val="32"/>
          <w:lang w:val="en-US"/>
        </w:rPr>
      </w:pPr>
    </w:p>
    <w:p w14:paraId="683A88E8" w14:textId="77777777" w:rsidR="002363B3" w:rsidRDefault="002363B3" w:rsidP="00936402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Cs w:val="32"/>
          <w:lang w:val="en-US"/>
        </w:rPr>
      </w:pPr>
      <w:bookmarkStart w:id="6" w:name="OLE_LINK25"/>
      <w:bookmarkStart w:id="7" w:name="OLE_LINK26"/>
      <w:r>
        <w:rPr>
          <w:rFonts w:ascii="Times" w:hAnsi="Times" w:cs="Times New Roman"/>
          <w:b/>
          <w:szCs w:val="32"/>
          <w:lang w:val="en-US"/>
        </w:rPr>
        <w:t>Entries</w:t>
      </w:r>
    </w:p>
    <w:bookmarkStart w:id="8" w:name="OLE_LINK27"/>
    <w:bookmarkStart w:id="9" w:name="OLE_LINK28"/>
    <w:p w14:paraId="15AC7135" w14:textId="2A6998DF" w:rsidR="002363B3" w:rsidRPr="002363B3" w:rsidRDefault="005D3681" w:rsidP="00936402">
      <w:pPr>
        <w:widowControl w:val="0"/>
        <w:autoSpaceDE w:val="0"/>
        <w:autoSpaceDN w:val="0"/>
        <w:adjustRightInd w:val="0"/>
        <w:rPr>
          <w:rFonts w:ascii="Times" w:hAnsi="Times" w:cs="Times New Roman"/>
          <w:szCs w:val="32"/>
          <w:lang w:val="en-US"/>
        </w:rPr>
      </w:pPr>
      <w:r>
        <w:rPr>
          <w:rFonts w:ascii="Times" w:hAnsi="Times" w:cs="Times New Roman"/>
          <w:szCs w:val="32"/>
          <w:lang w:val="en-US"/>
        </w:rPr>
        <w:fldChar w:fldCharType="begin"/>
      </w:r>
      <w:r>
        <w:rPr>
          <w:rFonts w:ascii="Times" w:hAnsi="Times" w:cs="Times New Roman"/>
          <w:szCs w:val="32"/>
          <w:lang w:val="en-US"/>
        </w:rPr>
        <w:instrText xml:space="preserve"> HYPERLINK "http://www.entrycentral.com/FAC-Festival-of-Trail-Running" </w:instrText>
      </w:r>
      <w:r>
        <w:rPr>
          <w:rFonts w:ascii="Times" w:hAnsi="Times" w:cs="Times New Roman"/>
          <w:szCs w:val="32"/>
          <w:lang w:val="en-US"/>
        </w:rPr>
        <w:fldChar w:fldCharType="separate"/>
      </w:r>
      <w:r w:rsidR="002363B3" w:rsidRPr="005D3681">
        <w:rPr>
          <w:rStyle w:val="Hyperlink"/>
          <w:rFonts w:ascii="Times" w:hAnsi="Times" w:cs="Times New Roman"/>
          <w:szCs w:val="32"/>
          <w:lang w:val="en-US"/>
        </w:rPr>
        <w:t>http://www.entrycentral.com/FAC-Festival-of-Trail-Running</w:t>
      </w:r>
      <w:bookmarkEnd w:id="8"/>
      <w:bookmarkEnd w:id="9"/>
      <w:r>
        <w:rPr>
          <w:rFonts w:ascii="Times" w:hAnsi="Times" w:cs="Times New Roman"/>
          <w:szCs w:val="32"/>
          <w:lang w:val="en-US"/>
        </w:rPr>
        <w:fldChar w:fldCharType="end"/>
      </w:r>
    </w:p>
    <w:p w14:paraId="137FB27B" w14:textId="77777777" w:rsidR="002363B3" w:rsidRPr="002363B3" w:rsidRDefault="002363B3" w:rsidP="00936402">
      <w:pPr>
        <w:widowControl w:val="0"/>
        <w:autoSpaceDE w:val="0"/>
        <w:autoSpaceDN w:val="0"/>
        <w:adjustRightInd w:val="0"/>
        <w:rPr>
          <w:rFonts w:ascii="Times" w:hAnsi="Times" w:cs="Times New Roman"/>
          <w:szCs w:val="32"/>
          <w:lang w:val="en-US"/>
        </w:rPr>
      </w:pPr>
    </w:p>
    <w:p w14:paraId="2A7510AA" w14:textId="28A32418" w:rsidR="002706D4" w:rsidRPr="002706D4" w:rsidRDefault="002706D4" w:rsidP="00936402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Cs w:val="32"/>
          <w:lang w:val="en-US"/>
        </w:rPr>
      </w:pPr>
      <w:r w:rsidRPr="002706D4">
        <w:rPr>
          <w:rFonts w:ascii="Times" w:hAnsi="Times" w:cs="Times New Roman"/>
          <w:b/>
          <w:szCs w:val="32"/>
          <w:lang w:val="en-US"/>
        </w:rPr>
        <w:t>Declarations and Parking</w:t>
      </w:r>
      <w:bookmarkEnd w:id="6"/>
      <w:bookmarkEnd w:id="7"/>
    </w:p>
    <w:p w14:paraId="429E91D9" w14:textId="76252153" w:rsidR="00DD3E4F" w:rsidRPr="002F7090" w:rsidRDefault="00DD3E4F" w:rsidP="00DD3E4F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szCs w:val="32"/>
          <w:lang w:val="en-US"/>
        </w:rPr>
      </w:pPr>
      <w:r w:rsidRPr="002F7090">
        <w:rPr>
          <w:rFonts w:ascii="Times" w:hAnsi="Times"/>
        </w:rPr>
        <w:t xml:space="preserve">Declarations and parking for all events will take place </w:t>
      </w:r>
      <w:r>
        <w:rPr>
          <w:rFonts w:ascii="Times" w:hAnsi="Times"/>
        </w:rPr>
        <w:t>at</w:t>
      </w:r>
      <w:r w:rsidRPr="002F7090">
        <w:rPr>
          <w:rFonts w:ascii="Times" w:hAnsi="Times"/>
        </w:rPr>
        <w:t xml:space="preserve"> the </w:t>
      </w:r>
      <w:r w:rsidRPr="00AF1A65">
        <w:rPr>
          <w:rFonts w:ascii="Times" w:hAnsi="Times"/>
        </w:rPr>
        <w:t>Village Hall</w:t>
      </w:r>
      <w:r w:rsidRPr="002F7090">
        <w:rPr>
          <w:rFonts w:ascii="Times" w:hAnsi="Times"/>
        </w:rPr>
        <w:t xml:space="preserve">, Back </w:t>
      </w:r>
      <w:proofErr w:type="spellStart"/>
      <w:r w:rsidRPr="002F7090">
        <w:rPr>
          <w:rFonts w:ascii="Times" w:hAnsi="Times"/>
        </w:rPr>
        <w:t>Wynd</w:t>
      </w:r>
      <w:proofErr w:type="spellEnd"/>
      <w:r w:rsidRPr="002F7090">
        <w:rPr>
          <w:rFonts w:ascii="Times" w:hAnsi="Times"/>
        </w:rPr>
        <w:t>, Falk</w:t>
      </w:r>
      <w:r w:rsidR="008D4CF1">
        <w:rPr>
          <w:rFonts w:ascii="Times" w:hAnsi="Times"/>
        </w:rPr>
        <w:t>l</w:t>
      </w:r>
      <w:r w:rsidRPr="002F7090">
        <w:rPr>
          <w:rFonts w:ascii="Times" w:hAnsi="Times"/>
        </w:rPr>
        <w:t xml:space="preserve">and </w:t>
      </w:r>
      <w:r w:rsidRPr="002F1C9C">
        <w:rPr>
          <w:rFonts w:ascii="Times" w:hAnsi="Times"/>
        </w:rPr>
        <w:t>KY15 7BX</w:t>
      </w:r>
      <w:r w:rsidRPr="002F7090">
        <w:rPr>
          <w:rFonts w:ascii="Times" w:hAnsi="Times"/>
        </w:rPr>
        <w:t>.</w:t>
      </w:r>
      <w:r>
        <w:rPr>
          <w:rFonts w:ascii="Times" w:hAnsi="Times"/>
        </w:rPr>
        <w:t xml:space="preserve"> Due to parking restrictions please do not take cars into the Estate.</w:t>
      </w:r>
    </w:p>
    <w:bookmarkEnd w:id="4"/>
    <w:bookmarkEnd w:id="5"/>
    <w:p w14:paraId="2ABAFE77" w14:textId="77777777" w:rsidR="00746ED3" w:rsidRDefault="00746ED3" w:rsidP="00746ED3">
      <w:pPr>
        <w:pStyle w:val="Indent"/>
        <w:numPr>
          <w:ilvl w:val="0"/>
          <w:numId w:val="0"/>
        </w:numPr>
        <w:ind w:left="720" w:hanging="360"/>
      </w:pPr>
    </w:p>
    <w:p w14:paraId="0251750F" w14:textId="77777777" w:rsidR="00AC11F6" w:rsidRPr="00700637" w:rsidRDefault="00AC11F6" w:rsidP="00AC11F6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Cs w:val="32"/>
          <w:lang w:val="en-US"/>
        </w:rPr>
      </w:pPr>
      <w:r>
        <w:rPr>
          <w:rFonts w:ascii="Times" w:hAnsi="Times" w:cs="Times New Roman"/>
          <w:b/>
          <w:szCs w:val="32"/>
          <w:lang w:val="en-US"/>
        </w:rPr>
        <w:t xml:space="preserve">The Race </w:t>
      </w:r>
      <w:proofErr w:type="spellStart"/>
      <w:r>
        <w:rPr>
          <w:rFonts w:ascii="Times" w:hAnsi="Times" w:cs="Times New Roman"/>
          <w:b/>
          <w:szCs w:val="32"/>
          <w:lang w:val="en-US"/>
        </w:rPr>
        <w:t>Programme</w:t>
      </w:r>
      <w:proofErr w:type="spellEnd"/>
      <w:r>
        <w:rPr>
          <w:rFonts w:ascii="Times" w:hAnsi="Times" w:cs="Times New Roman"/>
          <w:b/>
          <w:szCs w:val="32"/>
          <w:lang w:val="en-US"/>
        </w:rPr>
        <w:t xml:space="preserve"> – Medals, Prizes and Entry Fees</w:t>
      </w:r>
    </w:p>
    <w:p w14:paraId="52F7AA6A" w14:textId="6359AC78" w:rsidR="00AC11F6" w:rsidRPr="00750C83" w:rsidRDefault="00AC11F6" w:rsidP="00AC11F6">
      <w:pPr>
        <w:pStyle w:val="Indent"/>
      </w:pPr>
      <w:r w:rsidRPr="00750C83">
        <w:t>Race Timetable &amp; Entry Fees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56"/>
        <w:gridCol w:w="1510"/>
        <w:gridCol w:w="1296"/>
        <w:gridCol w:w="1096"/>
        <w:gridCol w:w="1123"/>
      </w:tblGrid>
      <w:tr w:rsidR="00700637" w:rsidRPr="004E2FCA" w14:paraId="19948F2B" w14:textId="77777777" w:rsidTr="00746ED3">
        <w:trPr>
          <w:trHeight w:val="555"/>
        </w:trPr>
        <w:tc>
          <w:tcPr>
            <w:tcW w:w="2356" w:type="dxa"/>
            <w:vAlign w:val="center"/>
          </w:tcPr>
          <w:p w14:paraId="31A8A01F" w14:textId="26C837AE" w:rsidR="002F7090" w:rsidRPr="004E2FCA" w:rsidRDefault="002F7090" w:rsidP="00700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Cs w:val="32"/>
                <w:lang w:val="en-US"/>
              </w:rPr>
            </w:pPr>
            <w:r w:rsidRPr="004E2FCA">
              <w:rPr>
                <w:rFonts w:ascii="Times" w:hAnsi="Times" w:cs="Times New Roman"/>
                <w:b/>
                <w:szCs w:val="32"/>
                <w:lang w:val="en-US"/>
              </w:rPr>
              <w:t>Race</w:t>
            </w:r>
          </w:p>
        </w:tc>
        <w:tc>
          <w:tcPr>
            <w:tcW w:w="1510" w:type="dxa"/>
            <w:vAlign w:val="center"/>
          </w:tcPr>
          <w:p w14:paraId="2D1381E1" w14:textId="6E80EC35" w:rsidR="002F7090" w:rsidRPr="004E2FCA" w:rsidRDefault="00746ED3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Cs w:val="32"/>
                <w:lang w:val="en-US"/>
              </w:rPr>
            </w:pPr>
            <w:r>
              <w:rPr>
                <w:rFonts w:ascii="Times" w:hAnsi="Times" w:cs="Times New Roman"/>
                <w:b/>
                <w:szCs w:val="32"/>
                <w:lang w:val="en-US"/>
              </w:rPr>
              <w:t>Declarations</w:t>
            </w:r>
            <w:r>
              <w:br/>
            </w:r>
            <w:r w:rsidR="002F7090" w:rsidRPr="004E2FCA">
              <w:rPr>
                <w:rFonts w:ascii="Times" w:hAnsi="Times" w:cs="Times New Roman"/>
                <w:b/>
                <w:szCs w:val="32"/>
                <w:lang w:val="en-US"/>
              </w:rPr>
              <w:t>Close</w:t>
            </w:r>
          </w:p>
        </w:tc>
        <w:tc>
          <w:tcPr>
            <w:tcW w:w="1296" w:type="dxa"/>
            <w:vAlign w:val="center"/>
          </w:tcPr>
          <w:p w14:paraId="606A6C8D" w14:textId="4A85F559" w:rsidR="002F7090" w:rsidRPr="004E2FCA" w:rsidRDefault="00746ED3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Cs w:val="32"/>
                <w:lang w:val="en-US"/>
              </w:rPr>
            </w:pPr>
            <w:r>
              <w:rPr>
                <w:rFonts w:ascii="Times" w:hAnsi="Times" w:cs="Times New Roman"/>
                <w:b/>
                <w:szCs w:val="32"/>
                <w:lang w:val="en-US"/>
              </w:rPr>
              <w:t>Race</w:t>
            </w:r>
            <w:r>
              <w:br/>
            </w:r>
            <w:r w:rsidR="002F7090" w:rsidRPr="004E2FCA">
              <w:rPr>
                <w:rFonts w:ascii="Times" w:hAnsi="Times" w:cs="Times New Roman"/>
                <w:b/>
                <w:szCs w:val="32"/>
                <w:lang w:val="en-US"/>
              </w:rPr>
              <w:t>Starts</w:t>
            </w:r>
          </w:p>
        </w:tc>
        <w:tc>
          <w:tcPr>
            <w:tcW w:w="1096" w:type="dxa"/>
            <w:vAlign w:val="center"/>
          </w:tcPr>
          <w:p w14:paraId="6DD358ED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Cs w:val="32"/>
                <w:lang w:val="en-US"/>
              </w:rPr>
            </w:pPr>
            <w:r w:rsidRPr="004E2FCA">
              <w:rPr>
                <w:rFonts w:ascii="Times" w:hAnsi="Times" w:cs="Times New Roman"/>
                <w:b/>
                <w:szCs w:val="32"/>
                <w:lang w:val="en-US"/>
              </w:rPr>
              <w:t>Distance</w:t>
            </w:r>
          </w:p>
        </w:tc>
        <w:tc>
          <w:tcPr>
            <w:tcW w:w="1123" w:type="dxa"/>
            <w:vAlign w:val="center"/>
          </w:tcPr>
          <w:p w14:paraId="60077807" w14:textId="7D78F126" w:rsidR="002F7090" w:rsidRPr="004E2FCA" w:rsidRDefault="00746ED3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Cs w:val="32"/>
                <w:lang w:val="en-US"/>
              </w:rPr>
            </w:pPr>
            <w:r>
              <w:rPr>
                <w:rFonts w:ascii="Times" w:hAnsi="Times" w:cs="Times New Roman"/>
                <w:b/>
                <w:szCs w:val="32"/>
                <w:lang w:val="en-US"/>
              </w:rPr>
              <w:t>Entry</w:t>
            </w:r>
            <w:r>
              <w:br/>
            </w:r>
            <w:r w:rsidR="002F7090" w:rsidRPr="004E2FCA">
              <w:rPr>
                <w:rFonts w:ascii="Times" w:hAnsi="Times" w:cs="Times New Roman"/>
                <w:b/>
                <w:szCs w:val="32"/>
                <w:lang w:val="en-US"/>
              </w:rPr>
              <w:t>Fee</w:t>
            </w:r>
          </w:p>
        </w:tc>
      </w:tr>
      <w:tr w:rsidR="00700637" w:rsidRPr="004E2FCA" w14:paraId="4861729E" w14:textId="77777777" w:rsidTr="00746ED3">
        <w:trPr>
          <w:trHeight w:val="282"/>
        </w:trPr>
        <w:tc>
          <w:tcPr>
            <w:tcW w:w="2356" w:type="dxa"/>
            <w:vAlign w:val="center"/>
          </w:tcPr>
          <w:p w14:paraId="73452A4D" w14:textId="6A0CCAE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U11</w:t>
            </w:r>
            <w:r w:rsidR="00700637">
              <w:rPr>
                <w:rFonts w:ascii="Times" w:hAnsi="Times" w:cs="Times New Roman"/>
                <w:szCs w:val="32"/>
                <w:lang w:val="en-US"/>
              </w:rPr>
              <w:t xml:space="preserve"> Boys and Girls</w:t>
            </w:r>
          </w:p>
        </w:tc>
        <w:tc>
          <w:tcPr>
            <w:tcW w:w="1510" w:type="dxa"/>
            <w:vAlign w:val="center"/>
          </w:tcPr>
          <w:p w14:paraId="3F74C954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11.30am</w:t>
            </w:r>
          </w:p>
        </w:tc>
        <w:tc>
          <w:tcPr>
            <w:tcW w:w="1296" w:type="dxa"/>
            <w:vAlign w:val="center"/>
          </w:tcPr>
          <w:p w14:paraId="7E5C7101" w14:textId="56537D33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12.00 noon</w:t>
            </w:r>
          </w:p>
        </w:tc>
        <w:tc>
          <w:tcPr>
            <w:tcW w:w="1096" w:type="dxa"/>
            <w:vAlign w:val="center"/>
          </w:tcPr>
          <w:p w14:paraId="3B683D3B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3K</w:t>
            </w:r>
          </w:p>
        </w:tc>
        <w:tc>
          <w:tcPr>
            <w:tcW w:w="1123" w:type="dxa"/>
            <w:vAlign w:val="center"/>
          </w:tcPr>
          <w:p w14:paraId="2901E2AB" w14:textId="05CC08C8" w:rsidR="002F7090" w:rsidRPr="004E2FCA" w:rsidRDefault="002F7090" w:rsidP="00094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£</w:t>
            </w:r>
            <w:r w:rsidR="00094F99">
              <w:rPr>
                <w:rFonts w:ascii="Times" w:hAnsi="Times" w:cs="Times New Roman"/>
                <w:szCs w:val="32"/>
                <w:lang w:val="en-US"/>
              </w:rPr>
              <w:t>3</w:t>
            </w:r>
          </w:p>
        </w:tc>
      </w:tr>
      <w:tr w:rsidR="002F7090" w:rsidRPr="004E2FCA" w14:paraId="794E569B" w14:textId="77777777" w:rsidTr="00746ED3">
        <w:trPr>
          <w:trHeight w:val="282"/>
        </w:trPr>
        <w:tc>
          <w:tcPr>
            <w:tcW w:w="2356" w:type="dxa"/>
            <w:vAlign w:val="center"/>
          </w:tcPr>
          <w:p w14:paraId="5D76EF96" w14:textId="72FC709C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U13</w:t>
            </w:r>
            <w:r w:rsidR="00700637">
              <w:rPr>
                <w:rFonts w:ascii="Times" w:hAnsi="Times" w:cs="Times New Roman"/>
                <w:szCs w:val="32"/>
                <w:lang w:val="en-US"/>
              </w:rPr>
              <w:t xml:space="preserve"> Boys and Girls</w:t>
            </w:r>
          </w:p>
        </w:tc>
        <w:tc>
          <w:tcPr>
            <w:tcW w:w="1510" w:type="dxa"/>
            <w:vAlign w:val="center"/>
          </w:tcPr>
          <w:p w14:paraId="36D245AE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12.00 noon</w:t>
            </w:r>
          </w:p>
        </w:tc>
        <w:tc>
          <w:tcPr>
            <w:tcW w:w="1296" w:type="dxa"/>
            <w:vAlign w:val="center"/>
          </w:tcPr>
          <w:p w14:paraId="3BC7E52D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12.30pm</w:t>
            </w:r>
          </w:p>
        </w:tc>
        <w:tc>
          <w:tcPr>
            <w:tcW w:w="1096" w:type="dxa"/>
            <w:vAlign w:val="center"/>
          </w:tcPr>
          <w:p w14:paraId="7EAFB554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3K</w:t>
            </w:r>
          </w:p>
        </w:tc>
        <w:tc>
          <w:tcPr>
            <w:tcW w:w="1123" w:type="dxa"/>
            <w:vAlign w:val="center"/>
          </w:tcPr>
          <w:p w14:paraId="35CC4A62" w14:textId="76BEA7D0" w:rsidR="002F7090" w:rsidRPr="004E2FCA" w:rsidRDefault="002F7090" w:rsidP="00094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£</w:t>
            </w:r>
            <w:r w:rsidR="00094F99">
              <w:rPr>
                <w:rFonts w:ascii="Times" w:hAnsi="Times" w:cs="Times New Roman"/>
                <w:szCs w:val="32"/>
                <w:lang w:val="en-US"/>
              </w:rPr>
              <w:t>3</w:t>
            </w:r>
          </w:p>
        </w:tc>
      </w:tr>
      <w:tr w:rsidR="002F7090" w:rsidRPr="004E2FCA" w14:paraId="70F3AB57" w14:textId="77777777" w:rsidTr="00746ED3">
        <w:trPr>
          <w:trHeight w:val="274"/>
        </w:trPr>
        <w:tc>
          <w:tcPr>
            <w:tcW w:w="2356" w:type="dxa"/>
            <w:vAlign w:val="center"/>
          </w:tcPr>
          <w:p w14:paraId="4D5D83AD" w14:textId="59790CFA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U15</w:t>
            </w:r>
            <w:r w:rsidR="00700637">
              <w:rPr>
                <w:rFonts w:ascii="Times" w:hAnsi="Times" w:cs="Times New Roman"/>
                <w:szCs w:val="32"/>
                <w:lang w:val="en-US"/>
              </w:rPr>
              <w:t xml:space="preserve"> Boys and Girls</w:t>
            </w:r>
          </w:p>
        </w:tc>
        <w:tc>
          <w:tcPr>
            <w:tcW w:w="1510" w:type="dxa"/>
            <w:vAlign w:val="center"/>
          </w:tcPr>
          <w:p w14:paraId="179157FF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12.30pm</w:t>
            </w:r>
          </w:p>
        </w:tc>
        <w:tc>
          <w:tcPr>
            <w:tcW w:w="1296" w:type="dxa"/>
            <w:vAlign w:val="center"/>
          </w:tcPr>
          <w:p w14:paraId="3DE98470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1.00pm</w:t>
            </w:r>
          </w:p>
        </w:tc>
        <w:tc>
          <w:tcPr>
            <w:tcW w:w="1096" w:type="dxa"/>
            <w:vAlign w:val="center"/>
          </w:tcPr>
          <w:p w14:paraId="428A9C5F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5K</w:t>
            </w:r>
          </w:p>
        </w:tc>
        <w:tc>
          <w:tcPr>
            <w:tcW w:w="1123" w:type="dxa"/>
            <w:vAlign w:val="center"/>
          </w:tcPr>
          <w:p w14:paraId="5A9DC0A0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£7/£5*</w:t>
            </w:r>
          </w:p>
        </w:tc>
      </w:tr>
      <w:tr w:rsidR="002F7090" w:rsidRPr="004E2FCA" w14:paraId="3A40DE14" w14:textId="77777777" w:rsidTr="00746ED3">
        <w:trPr>
          <w:trHeight w:val="282"/>
        </w:trPr>
        <w:tc>
          <w:tcPr>
            <w:tcW w:w="2356" w:type="dxa"/>
            <w:vAlign w:val="center"/>
          </w:tcPr>
          <w:p w14:paraId="4F01140D" w14:textId="13F3B9DA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U17</w:t>
            </w:r>
            <w:r w:rsidR="00700637">
              <w:rPr>
                <w:rFonts w:ascii="Times" w:hAnsi="Times" w:cs="Times New Roman"/>
                <w:szCs w:val="32"/>
                <w:lang w:val="en-US"/>
              </w:rPr>
              <w:t xml:space="preserve"> Men and Women</w:t>
            </w:r>
          </w:p>
        </w:tc>
        <w:tc>
          <w:tcPr>
            <w:tcW w:w="1510" w:type="dxa"/>
            <w:vAlign w:val="center"/>
          </w:tcPr>
          <w:p w14:paraId="776B22D7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1.00pm</w:t>
            </w:r>
          </w:p>
        </w:tc>
        <w:tc>
          <w:tcPr>
            <w:tcW w:w="1296" w:type="dxa"/>
            <w:vAlign w:val="center"/>
          </w:tcPr>
          <w:p w14:paraId="6424966D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1.30pm</w:t>
            </w:r>
          </w:p>
        </w:tc>
        <w:tc>
          <w:tcPr>
            <w:tcW w:w="1096" w:type="dxa"/>
            <w:vAlign w:val="center"/>
          </w:tcPr>
          <w:p w14:paraId="6AABCB68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5K</w:t>
            </w:r>
          </w:p>
        </w:tc>
        <w:tc>
          <w:tcPr>
            <w:tcW w:w="1123" w:type="dxa"/>
            <w:vAlign w:val="center"/>
          </w:tcPr>
          <w:p w14:paraId="5BA73FA1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£7/£5*</w:t>
            </w:r>
          </w:p>
        </w:tc>
      </w:tr>
      <w:tr w:rsidR="002F7090" w:rsidRPr="004E2FCA" w14:paraId="4B7066FE" w14:textId="77777777" w:rsidTr="00746ED3">
        <w:trPr>
          <w:trHeight w:val="102"/>
        </w:trPr>
        <w:tc>
          <w:tcPr>
            <w:tcW w:w="2356" w:type="dxa"/>
            <w:vAlign w:val="center"/>
          </w:tcPr>
          <w:p w14:paraId="65946FE4" w14:textId="14343A8E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U20/Senior/Masters</w:t>
            </w:r>
            <w:r w:rsidR="00700637">
              <w:br/>
            </w:r>
            <w:r w:rsidR="00700637">
              <w:rPr>
                <w:rFonts w:ascii="Times" w:hAnsi="Times" w:cs="Times New Roman"/>
                <w:szCs w:val="32"/>
                <w:lang w:val="en-US"/>
              </w:rPr>
              <w:t>Men and Women</w:t>
            </w:r>
          </w:p>
        </w:tc>
        <w:tc>
          <w:tcPr>
            <w:tcW w:w="1510" w:type="dxa"/>
            <w:vAlign w:val="center"/>
          </w:tcPr>
          <w:p w14:paraId="0A957ABD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1.30pm</w:t>
            </w:r>
          </w:p>
        </w:tc>
        <w:tc>
          <w:tcPr>
            <w:tcW w:w="1296" w:type="dxa"/>
            <w:vAlign w:val="center"/>
          </w:tcPr>
          <w:p w14:paraId="23925045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2pm</w:t>
            </w:r>
          </w:p>
        </w:tc>
        <w:tc>
          <w:tcPr>
            <w:tcW w:w="1096" w:type="dxa"/>
            <w:vAlign w:val="center"/>
          </w:tcPr>
          <w:p w14:paraId="3F1E35F7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15K</w:t>
            </w:r>
          </w:p>
        </w:tc>
        <w:tc>
          <w:tcPr>
            <w:tcW w:w="1123" w:type="dxa"/>
            <w:vAlign w:val="center"/>
          </w:tcPr>
          <w:p w14:paraId="050928D7" w14:textId="77777777" w:rsidR="002F7090" w:rsidRPr="004E2FCA" w:rsidRDefault="002F7090" w:rsidP="002F7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Cs w:val="32"/>
                <w:lang w:val="en-US"/>
              </w:rPr>
            </w:pPr>
            <w:r>
              <w:rPr>
                <w:rFonts w:ascii="Times" w:hAnsi="Times" w:cs="Times New Roman"/>
                <w:szCs w:val="32"/>
                <w:lang w:val="en-US"/>
              </w:rPr>
              <w:t>£12/£10*</w:t>
            </w:r>
          </w:p>
        </w:tc>
      </w:tr>
    </w:tbl>
    <w:p w14:paraId="322C0287" w14:textId="77777777" w:rsidR="002F7090" w:rsidRDefault="002F7090" w:rsidP="002F7090">
      <w:pPr>
        <w:pStyle w:val="Indent"/>
        <w:numPr>
          <w:ilvl w:val="0"/>
          <w:numId w:val="0"/>
        </w:numPr>
        <w:ind w:left="720" w:hanging="360"/>
      </w:pPr>
      <w:r>
        <w:t>*</w:t>
      </w:r>
      <w:r>
        <w:tab/>
        <w:t>SAL Members</w:t>
      </w:r>
    </w:p>
    <w:p w14:paraId="3F2C84DA" w14:textId="77777777" w:rsidR="002363B3" w:rsidRDefault="00700637" w:rsidP="002363B3">
      <w:pPr>
        <w:pStyle w:val="indent1"/>
        <w:ind w:left="1071" w:hanging="357"/>
      </w:pPr>
      <w:r>
        <w:t xml:space="preserve">The Championships will be held </w:t>
      </w:r>
      <w:r w:rsidR="002363B3" w:rsidRPr="002363B3">
        <w:t>within the </w:t>
      </w:r>
      <w:r w:rsidR="002363B3">
        <w:t>U15, U17</w:t>
      </w:r>
      <w:r w:rsidR="002363B3" w:rsidRPr="002363B3">
        <w:t xml:space="preserve"> and U20/Senior/Masters mixed gender races</w:t>
      </w:r>
    </w:p>
    <w:p w14:paraId="1895C697" w14:textId="4ECBA1A7" w:rsidR="00700637" w:rsidRDefault="002363B3" w:rsidP="002363B3">
      <w:pPr>
        <w:pStyle w:val="indent1"/>
        <w:ind w:left="1071" w:hanging="357"/>
      </w:pPr>
      <w:r w:rsidRPr="002363B3">
        <w:t>The U11 and U13 races are open but non championship events</w:t>
      </w:r>
      <w:r w:rsidR="00700637">
        <w:t xml:space="preserve"> </w:t>
      </w:r>
    </w:p>
    <w:p w14:paraId="1684758F" w14:textId="616B4124" w:rsidR="00936402" w:rsidRDefault="00936402" w:rsidP="00936402">
      <w:pPr>
        <w:pStyle w:val="Indent"/>
      </w:pPr>
      <w:r>
        <w:t>SAL Championship</w:t>
      </w:r>
      <w:r w:rsidR="002F7090">
        <w:t>s &amp;</w:t>
      </w:r>
      <w:r>
        <w:t xml:space="preserve"> medals</w:t>
      </w:r>
    </w:p>
    <w:p w14:paraId="3082D2E6" w14:textId="47126DCB" w:rsidR="00936402" w:rsidRDefault="00936402" w:rsidP="004C512F">
      <w:pPr>
        <w:pStyle w:val="indent1"/>
      </w:pPr>
      <w:bookmarkStart w:id="10" w:name="OLE_LINK3"/>
      <w:bookmarkStart w:id="11" w:name="OLE_LINK4"/>
      <w:r>
        <w:t>1</w:t>
      </w:r>
      <w:r w:rsidRPr="00A56D18">
        <w:rPr>
          <w:vertAlign w:val="superscript"/>
        </w:rPr>
        <w:t>st</w:t>
      </w:r>
      <w:r>
        <w:t xml:space="preserve"> 3 individuals </w:t>
      </w:r>
      <w:r w:rsidR="00AC11F6">
        <w:t xml:space="preserve">both male and female </w:t>
      </w:r>
      <w:r w:rsidR="00E356A1">
        <w:t>for</w:t>
      </w:r>
      <w:r>
        <w:t xml:space="preserve"> U15, U17, U20, Senior, O40, O50, O60, O70</w:t>
      </w:r>
    </w:p>
    <w:p w14:paraId="729EB1EF" w14:textId="23A7B408" w:rsidR="00936402" w:rsidRDefault="00303E88" w:rsidP="004C512F">
      <w:pPr>
        <w:pStyle w:val="indent1"/>
      </w:pPr>
      <w:r>
        <w:t>1</w:t>
      </w:r>
      <w:r w:rsidRPr="00A56D18">
        <w:rPr>
          <w:vertAlign w:val="superscript"/>
        </w:rPr>
        <w:t>st</w:t>
      </w:r>
      <w:r>
        <w:t xml:space="preserve"> 3 teams </w:t>
      </w:r>
      <w:r w:rsidR="00AC11F6">
        <w:t xml:space="preserve">both male and female </w:t>
      </w:r>
      <w:r>
        <w:t xml:space="preserve">in </w:t>
      </w:r>
      <w:r w:rsidR="00936402">
        <w:t xml:space="preserve">U15 </w:t>
      </w:r>
      <w:r>
        <w:t>race (</w:t>
      </w:r>
      <w:r w:rsidR="00936402">
        <w:t>3 to count</w:t>
      </w:r>
      <w:r>
        <w:t>)</w:t>
      </w:r>
    </w:p>
    <w:p w14:paraId="4D1D0680" w14:textId="73B26F2B" w:rsidR="00936402" w:rsidRDefault="00303E88" w:rsidP="004C512F">
      <w:pPr>
        <w:pStyle w:val="indent1"/>
      </w:pPr>
      <w:r>
        <w:t>1</w:t>
      </w:r>
      <w:r w:rsidRPr="00A56D18">
        <w:rPr>
          <w:vertAlign w:val="superscript"/>
        </w:rPr>
        <w:t>st</w:t>
      </w:r>
      <w:r>
        <w:t xml:space="preserve"> 3</w:t>
      </w:r>
      <w:r w:rsidR="00936402">
        <w:t xml:space="preserve"> </w:t>
      </w:r>
      <w:r>
        <w:t xml:space="preserve">teams </w:t>
      </w:r>
      <w:r w:rsidR="00AC11F6">
        <w:t xml:space="preserve">both male and female </w:t>
      </w:r>
      <w:r>
        <w:t xml:space="preserve">in </w:t>
      </w:r>
      <w:r w:rsidR="00936402">
        <w:t xml:space="preserve">U17 </w:t>
      </w:r>
      <w:r>
        <w:t>race (</w:t>
      </w:r>
      <w:r w:rsidR="00936402">
        <w:t>3 to count</w:t>
      </w:r>
      <w:r>
        <w:t>)</w:t>
      </w:r>
    </w:p>
    <w:p w14:paraId="6D8F2CE5" w14:textId="1F5FC3C7" w:rsidR="00936402" w:rsidRDefault="00303E88" w:rsidP="004C512F">
      <w:pPr>
        <w:pStyle w:val="indent1"/>
      </w:pPr>
      <w:r>
        <w:t>1</w:t>
      </w:r>
      <w:r w:rsidRPr="00A56D18">
        <w:rPr>
          <w:vertAlign w:val="superscript"/>
        </w:rPr>
        <w:t>st</w:t>
      </w:r>
      <w:r>
        <w:t xml:space="preserve"> 3 teams </w:t>
      </w:r>
      <w:r w:rsidR="00AC11F6">
        <w:t xml:space="preserve">both male and female </w:t>
      </w:r>
      <w:r>
        <w:t xml:space="preserve">in </w:t>
      </w:r>
      <w:r w:rsidR="00936402">
        <w:t>U20/Senior/</w:t>
      </w:r>
      <w:r w:rsidR="004C512F">
        <w:t>Masters</w:t>
      </w:r>
      <w:r w:rsidR="00936402">
        <w:t xml:space="preserve"> </w:t>
      </w:r>
      <w:r>
        <w:t>race (</w:t>
      </w:r>
      <w:r w:rsidR="00936402">
        <w:t>4 to count</w:t>
      </w:r>
      <w:r>
        <w:t>)</w:t>
      </w:r>
    </w:p>
    <w:p w14:paraId="1A92C9C1" w14:textId="5DAB71A7" w:rsidR="00936402" w:rsidRDefault="00936402" w:rsidP="004C512F">
      <w:pPr>
        <w:pStyle w:val="indent1"/>
        <w:rPr>
          <w:rFonts w:cs="Times"/>
        </w:rPr>
      </w:pPr>
      <w:r>
        <w:lastRenderedPageBreak/>
        <w:t xml:space="preserve">All </w:t>
      </w:r>
      <w:r w:rsidR="00303E88">
        <w:t xml:space="preserve">eligible </w:t>
      </w:r>
      <w:r>
        <w:t>athletes</w:t>
      </w:r>
      <w:r w:rsidR="00E356A1">
        <w:t xml:space="preserve"> (U20/Senior/Masters)</w:t>
      </w:r>
      <w:r>
        <w:t xml:space="preserve"> may count in the Senior championshi</w:t>
      </w:r>
      <w:r w:rsidR="004C512F">
        <w:t>p</w:t>
      </w:r>
      <w:r>
        <w:t xml:space="preserve"> race as well as their own age category</w:t>
      </w:r>
    </w:p>
    <w:p w14:paraId="0C52AC3C" w14:textId="27F5C248" w:rsidR="00936402" w:rsidRDefault="00936402" w:rsidP="004C512F">
      <w:pPr>
        <w:pStyle w:val="indent1"/>
      </w:pPr>
      <w:r>
        <w:t>Masters and U20</w:t>
      </w:r>
      <w:r w:rsidR="000B09CF">
        <w:t>s</w:t>
      </w:r>
      <w:r>
        <w:t xml:space="preserve"> compete in the Senior team race</w:t>
      </w:r>
    </w:p>
    <w:bookmarkEnd w:id="10"/>
    <w:bookmarkEnd w:id="11"/>
    <w:p w14:paraId="702CAE51" w14:textId="761F6726" w:rsidR="009C73A1" w:rsidRPr="00A25F05" w:rsidRDefault="004C512F" w:rsidP="009C73A1">
      <w:pPr>
        <w:pStyle w:val="Indent"/>
      </w:pPr>
      <w:r>
        <w:t>In all events t</w:t>
      </w:r>
      <w:r w:rsidR="009C73A1" w:rsidRPr="00720FFA">
        <w:t>he age is determined on the day of the race</w:t>
      </w:r>
      <w:r w:rsidR="00E356A1">
        <w:t xml:space="preserve"> 5</w:t>
      </w:r>
      <w:r w:rsidR="00E356A1" w:rsidRPr="00E356A1">
        <w:rPr>
          <w:vertAlign w:val="superscript"/>
        </w:rPr>
        <w:t>th</w:t>
      </w:r>
      <w:r w:rsidR="00E356A1">
        <w:t xml:space="preserve"> September 2015.</w:t>
      </w:r>
    </w:p>
    <w:p w14:paraId="1B8273FA" w14:textId="77777777" w:rsidR="00F022AE" w:rsidRDefault="00F022AE" w:rsidP="00965987">
      <w:pPr>
        <w:pStyle w:val="Indent"/>
        <w:numPr>
          <w:ilvl w:val="0"/>
          <w:numId w:val="0"/>
        </w:numPr>
      </w:pPr>
    </w:p>
    <w:p w14:paraId="29583EEF" w14:textId="5DA2E3AC" w:rsidR="000A214E" w:rsidRPr="000A214E" w:rsidRDefault="000A214E" w:rsidP="000A214E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Cs w:val="32"/>
          <w:lang w:val="en-US"/>
        </w:rPr>
      </w:pPr>
      <w:r w:rsidRPr="000A214E">
        <w:rPr>
          <w:rFonts w:ascii="Times" w:hAnsi="Times" w:cs="Times New Roman"/>
          <w:b/>
          <w:szCs w:val="32"/>
          <w:lang w:val="en-US"/>
        </w:rPr>
        <w:t>P</w:t>
      </w:r>
      <w:r>
        <w:rPr>
          <w:rFonts w:ascii="Times" w:hAnsi="Times" w:cs="Times New Roman"/>
          <w:b/>
          <w:szCs w:val="32"/>
          <w:lang w:val="en-US"/>
        </w:rPr>
        <w:t>rize L</w:t>
      </w:r>
      <w:r w:rsidRPr="000A214E">
        <w:rPr>
          <w:rFonts w:ascii="Times" w:hAnsi="Times" w:cs="Times New Roman"/>
          <w:b/>
          <w:szCs w:val="32"/>
          <w:lang w:val="en-US"/>
        </w:rPr>
        <w:t>ist</w:t>
      </w:r>
    </w:p>
    <w:p w14:paraId="381E9187" w14:textId="118C1BC7" w:rsidR="000A214E" w:rsidRDefault="000A214E" w:rsidP="00F62ABA">
      <w:pPr>
        <w:pStyle w:val="Indent"/>
      </w:pPr>
      <w:bookmarkStart w:id="12" w:name="OLE_LINK21"/>
      <w:bookmarkStart w:id="13" w:name="OLE_LINK22"/>
      <w:bookmarkStart w:id="14" w:name="OLE_LINK5"/>
      <w:bookmarkStart w:id="15" w:name="OLE_LINK6"/>
      <w:bookmarkStart w:id="16" w:name="_GoBack"/>
      <w:r w:rsidRPr="000A214E">
        <w:t xml:space="preserve">There will be prizes </w:t>
      </w:r>
      <w:r w:rsidR="00AC11F6">
        <w:t xml:space="preserve">both male and female </w:t>
      </w:r>
      <w:r w:rsidRPr="000A214E">
        <w:t>for the 1</w:t>
      </w:r>
      <w:r w:rsidRPr="004C512F">
        <w:rPr>
          <w:vertAlign w:val="superscript"/>
        </w:rPr>
        <w:t>st</w:t>
      </w:r>
      <w:r w:rsidRPr="000A214E">
        <w:t xml:space="preserve"> 3</w:t>
      </w:r>
      <w:r w:rsidRPr="000A214E">
        <w:rPr>
          <w:color w:val="FF0000"/>
        </w:rPr>
        <w:t xml:space="preserve"> </w:t>
      </w:r>
      <w:r w:rsidR="00AC11F6">
        <w:t>individuals</w:t>
      </w:r>
      <w:r w:rsidR="00B1341E">
        <w:t xml:space="preserve"> in all races and for the teams in the medal races</w:t>
      </w:r>
      <w:r w:rsidRPr="000A214E">
        <w:t xml:space="preserve">. </w:t>
      </w:r>
      <w:bookmarkEnd w:id="12"/>
      <w:bookmarkEnd w:id="13"/>
    </w:p>
    <w:bookmarkEnd w:id="14"/>
    <w:bookmarkEnd w:id="15"/>
    <w:bookmarkEnd w:id="16"/>
    <w:p w14:paraId="5DD11AD6" w14:textId="77777777" w:rsidR="00DB3F99" w:rsidRDefault="00DB3F99" w:rsidP="00DB3F99">
      <w:pPr>
        <w:pStyle w:val="Indent"/>
        <w:numPr>
          <w:ilvl w:val="0"/>
          <w:numId w:val="0"/>
        </w:numPr>
      </w:pPr>
    </w:p>
    <w:p w14:paraId="45E7B33F" w14:textId="02CD8216" w:rsidR="00D45E53" w:rsidRPr="00372495" w:rsidRDefault="00ED5D92" w:rsidP="00DB3F99">
      <w:pPr>
        <w:pStyle w:val="Indent"/>
        <w:numPr>
          <w:ilvl w:val="0"/>
          <w:numId w:val="0"/>
        </w:numPr>
        <w:rPr>
          <w:b/>
        </w:rPr>
      </w:pPr>
      <w:r>
        <w:rPr>
          <w:b/>
        </w:rPr>
        <w:t>Course M</w:t>
      </w:r>
      <w:r w:rsidR="00372495" w:rsidRPr="00372495">
        <w:rPr>
          <w:b/>
        </w:rPr>
        <w:t>aps</w:t>
      </w:r>
      <w:r w:rsidR="002C5908">
        <w:rPr>
          <w:b/>
        </w:rPr>
        <w:t xml:space="preserve"> – Preliminary Versions</w:t>
      </w:r>
    </w:p>
    <w:p w14:paraId="23BD09C6" w14:textId="26AA8151" w:rsidR="00EB7EAE" w:rsidRDefault="00D33814" w:rsidP="00EB7EAE">
      <w:pPr>
        <w:pStyle w:val="Indent"/>
      </w:pPr>
      <w:hyperlink r:id="rId7" w:history="1">
        <w:r w:rsidR="00EB7EAE" w:rsidRPr="002C5908">
          <w:rPr>
            <w:rStyle w:val="Hyperlink"/>
          </w:rPr>
          <w:t>3K route</w:t>
        </w:r>
      </w:hyperlink>
    </w:p>
    <w:p w14:paraId="262CABFA" w14:textId="5FD9DDF9" w:rsidR="00EB7EAE" w:rsidRDefault="00D33814" w:rsidP="00EB7EAE">
      <w:pPr>
        <w:pStyle w:val="Indent"/>
      </w:pPr>
      <w:hyperlink r:id="rId8" w:history="1">
        <w:r w:rsidR="00EB7EAE" w:rsidRPr="002C5908">
          <w:rPr>
            <w:rStyle w:val="Hyperlink"/>
          </w:rPr>
          <w:t>5K route</w:t>
        </w:r>
      </w:hyperlink>
    </w:p>
    <w:p w14:paraId="77A2317C" w14:textId="380ADFC4" w:rsidR="00EB7EAE" w:rsidRDefault="00D33814" w:rsidP="00EB7EAE">
      <w:pPr>
        <w:pStyle w:val="Indent"/>
      </w:pPr>
      <w:hyperlink r:id="rId9" w:history="1">
        <w:r w:rsidR="00EB7EAE" w:rsidRPr="001319D1">
          <w:rPr>
            <w:rStyle w:val="Hyperlink"/>
          </w:rPr>
          <w:t>15K route</w:t>
        </w:r>
      </w:hyperlink>
    </w:p>
    <w:p w14:paraId="0FB42639" w14:textId="370425F6" w:rsidR="00372495" w:rsidRDefault="00372495" w:rsidP="002C5908">
      <w:pPr>
        <w:pStyle w:val="Indent"/>
        <w:numPr>
          <w:ilvl w:val="0"/>
          <w:numId w:val="0"/>
        </w:numPr>
        <w:tabs>
          <w:tab w:val="left" w:pos="1183"/>
        </w:tabs>
      </w:pPr>
    </w:p>
    <w:p w14:paraId="0D2B1614" w14:textId="07A2B9B0" w:rsidR="00372495" w:rsidRPr="00D12596" w:rsidRDefault="00D12596" w:rsidP="00DB3F99">
      <w:pPr>
        <w:pStyle w:val="Indent"/>
        <w:numPr>
          <w:ilvl w:val="0"/>
          <w:numId w:val="0"/>
        </w:numPr>
        <w:rPr>
          <w:b/>
        </w:rPr>
      </w:pPr>
      <w:r w:rsidRPr="00D12596">
        <w:rPr>
          <w:b/>
        </w:rPr>
        <w:t xml:space="preserve">Declarations &amp; </w:t>
      </w:r>
      <w:r w:rsidR="00372495" w:rsidRPr="00D12596">
        <w:rPr>
          <w:b/>
        </w:rPr>
        <w:t>Presentations</w:t>
      </w:r>
    </w:p>
    <w:p w14:paraId="08BA5215" w14:textId="6A74DD97" w:rsidR="00D12596" w:rsidRDefault="00D12596" w:rsidP="00700637">
      <w:pPr>
        <w:pStyle w:val="Indent"/>
        <w:jc w:val="both"/>
      </w:pPr>
      <w:r>
        <w:t xml:space="preserve">Declarations for all event will take place in the </w:t>
      </w:r>
      <w:r w:rsidRPr="00AF2EA6">
        <w:t>Village Hall</w:t>
      </w:r>
      <w:r w:rsidRPr="00D12596">
        <w:t xml:space="preserve">, Back </w:t>
      </w:r>
      <w:proofErr w:type="spellStart"/>
      <w:r w:rsidRPr="00D12596">
        <w:t>Wynd</w:t>
      </w:r>
      <w:proofErr w:type="spellEnd"/>
      <w:r w:rsidRPr="00D12596">
        <w:t>, Falk</w:t>
      </w:r>
      <w:r w:rsidR="002F7090">
        <w:t>l</w:t>
      </w:r>
      <w:r w:rsidRPr="00D12596">
        <w:t>and</w:t>
      </w:r>
      <w:r w:rsidR="000B5FB6">
        <w:t xml:space="preserve"> </w:t>
      </w:r>
      <w:r w:rsidR="000B5FB6" w:rsidRPr="000B5FB6">
        <w:t>KY15 7BX</w:t>
      </w:r>
    </w:p>
    <w:p w14:paraId="2038F102" w14:textId="3FE007E0" w:rsidR="00D12596" w:rsidRDefault="00D12596" w:rsidP="00700637">
      <w:pPr>
        <w:pStyle w:val="Indent"/>
        <w:jc w:val="both"/>
      </w:pPr>
      <w:r>
        <w:t xml:space="preserve">Presentations for U11, U13, U15 and U17 races </w:t>
      </w:r>
      <w:r w:rsidR="002F7090">
        <w:t>will</w:t>
      </w:r>
      <w:r>
        <w:t xml:space="preserve"> take place at the finish area</w:t>
      </w:r>
    </w:p>
    <w:p w14:paraId="5B35DFFA" w14:textId="3CDE5994" w:rsidR="00D12596" w:rsidRDefault="00D12596" w:rsidP="00700637">
      <w:pPr>
        <w:pStyle w:val="Indent"/>
        <w:jc w:val="both"/>
      </w:pPr>
      <w:r>
        <w:t xml:space="preserve">Presentations for all other races will take place in the Village Hall </w:t>
      </w:r>
      <w:proofErr w:type="spellStart"/>
      <w:r>
        <w:t>asap</w:t>
      </w:r>
      <w:proofErr w:type="spellEnd"/>
      <w:r>
        <w:t xml:space="preserve"> after the last runner has finished</w:t>
      </w:r>
    </w:p>
    <w:p w14:paraId="48FAA7AD" w14:textId="0ED1C32B" w:rsidR="00372495" w:rsidRDefault="00372495" w:rsidP="00DB3F99">
      <w:pPr>
        <w:pStyle w:val="Indent"/>
        <w:numPr>
          <w:ilvl w:val="0"/>
          <w:numId w:val="0"/>
        </w:numPr>
      </w:pPr>
    </w:p>
    <w:p w14:paraId="2B9F8B49" w14:textId="111570CF" w:rsidR="00372495" w:rsidRPr="002F7090" w:rsidRDefault="009C73A1" w:rsidP="00DB3F99">
      <w:pPr>
        <w:pStyle w:val="Indent"/>
        <w:numPr>
          <w:ilvl w:val="0"/>
          <w:numId w:val="0"/>
        </w:numPr>
        <w:rPr>
          <w:b/>
        </w:rPr>
      </w:pPr>
      <w:r w:rsidRPr="002F7090">
        <w:rPr>
          <w:b/>
        </w:rPr>
        <w:t>Refreshment</w:t>
      </w:r>
      <w:r w:rsidR="002F7090" w:rsidRPr="002F7090">
        <w:rPr>
          <w:b/>
        </w:rPr>
        <w:t>s</w:t>
      </w:r>
    </w:p>
    <w:p w14:paraId="3B610691" w14:textId="3BD46F98" w:rsidR="009C73A1" w:rsidRDefault="002F7090" w:rsidP="00700637">
      <w:pPr>
        <w:pStyle w:val="Indent"/>
        <w:jc w:val="both"/>
      </w:pPr>
      <w:r>
        <w:t>Soup, sandwiches, tea, coffee will be available at the Village Hall. For those familiar with the Devil’s Burden</w:t>
      </w:r>
      <w:r w:rsidR="00750C83">
        <w:t xml:space="preserve"> Relay, Tour of Fife, Norman’s Law, </w:t>
      </w:r>
      <w:proofErr w:type="spellStart"/>
      <w:r w:rsidR="00750C83">
        <w:t>Cupar</w:t>
      </w:r>
      <w:proofErr w:type="spellEnd"/>
      <w:r w:rsidR="00750C83">
        <w:t xml:space="preserve"> 5</w:t>
      </w:r>
      <w:r w:rsidR="004A6CA8">
        <w:t xml:space="preserve">, Ceres 8, </w:t>
      </w:r>
      <w:proofErr w:type="spellStart"/>
      <w:r w:rsidR="004A6CA8">
        <w:t>Giffordtown</w:t>
      </w:r>
      <w:proofErr w:type="spellEnd"/>
      <w:r w:rsidR="004A6CA8">
        <w:t xml:space="preserve"> 5K</w:t>
      </w:r>
      <w:r w:rsidR="000751CC">
        <w:t xml:space="preserve">, </w:t>
      </w:r>
      <w:proofErr w:type="gramStart"/>
      <w:r w:rsidR="000751CC">
        <w:t>Chariots</w:t>
      </w:r>
      <w:proofErr w:type="gramEnd"/>
      <w:r w:rsidR="000751CC">
        <w:t xml:space="preserve"> of Fire</w:t>
      </w:r>
      <w:r w:rsidR="00750C83">
        <w:t xml:space="preserve"> </w:t>
      </w:r>
      <w:proofErr w:type="spellStart"/>
      <w:r w:rsidR="00750C83">
        <w:t>etc</w:t>
      </w:r>
      <w:proofErr w:type="spellEnd"/>
      <w:r w:rsidR="00750C83">
        <w:t xml:space="preserve"> you will know what to expect. For others it is a treat in store.</w:t>
      </w:r>
    </w:p>
    <w:sectPr w:rsidR="009C73A1" w:rsidSect="00532912">
      <w:pgSz w:w="11900" w:h="1682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D5E"/>
    <w:multiLevelType w:val="hybridMultilevel"/>
    <w:tmpl w:val="B776B14E"/>
    <w:lvl w:ilvl="0" w:tplc="E7C88864">
      <w:start w:val="1"/>
      <w:numFmt w:val="bullet"/>
      <w:pStyle w:val="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E6688">
      <w:start w:val="1"/>
      <w:numFmt w:val="bullet"/>
      <w:pStyle w:val="indent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B"/>
    <w:rsid w:val="0006266F"/>
    <w:rsid w:val="00063546"/>
    <w:rsid w:val="000751CC"/>
    <w:rsid w:val="00094389"/>
    <w:rsid w:val="00094F99"/>
    <w:rsid w:val="000A214E"/>
    <w:rsid w:val="000B09CF"/>
    <w:rsid w:val="000B5F58"/>
    <w:rsid w:val="000B5FB6"/>
    <w:rsid w:val="000B6ACE"/>
    <w:rsid w:val="000D3167"/>
    <w:rsid w:val="001319D1"/>
    <w:rsid w:val="00142120"/>
    <w:rsid w:val="0014653B"/>
    <w:rsid w:val="00153B1A"/>
    <w:rsid w:val="00156AC8"/>
    <w:rsid w:val="00160BE9"/>
    <w:rsid w:val="001768ED"/>
    <w:rsid w:val="00182374"/>
    <w:rsid w:val="001C6170"/>
    <w:rsid w:val="001D57D4"/>
    <w:rsid w:val="00205047"/>
    <w:rsid w:val="002277B1"/>
    <w:rsid w:val="002363B3"/>
    <w:rsid w:val="00263CA7"/>
    <w:rsid w:val="002706D4"/>
    <w:rsid w:val="0027072D"/>
    <w:rsid w:val="002831E2"/>
    <w:rsid w:val="00290F8B"/>
    <w:rsid w:val="002943BF"/>
    <w:rsid w:val="002A5728"/>
    <w:rsid w:val="002C5908"/>
    <w:rsid w:val="002F1C9C"/>
    <w:rsid w:val="002F7090"/>
    <w:rsid w:val="00303E88"/>
    <w:rsid w:val="00305DDF"/>
    <w:rsid w:val="00340750"/>
    <w:rsid w:val="003718AC"/>
    <w:rsid w:val="00372495"/>
    <w:rsid w:val="003A2CA1"/>
    <w:rsid w:val="003B4585"/>
    <w:rsid w:val="003D61CF"/>
    <w:rsid w:val="003E0EFE"/>
    <w:rsid w:val="00414E94"/>
    <w:rsid w:val="0043569C"/>
    <w:rsid w:val="00454976"/>
    <w:rsid w:val="00493916"/>
    <w:rsid w:val="004A6CA8"/>
    <w:rsid w:val="004A746F"/>
    <w:rsid w:val="004B0484"/>
    <w:rsid w:val="004B5E17"/>
    <w:rsid w:val="004C3B6F"/>
    <w:rsid w:val="004C512F"/>
    <w:rsid w:val="004D741D"/>
    <w:rsid w:val="004E2FCA"/>
    <w:rsid w:val="004F732A"/>
    <w:rsid w:val="00532912"/>
    <w:rsid w:val="00552169"/>
    <w:rsid w:val="0055535E"/>
    <w:rsid w:val="00573A6C"/>
    <w:rsid w:val="005D3681"/>
    <w:rsid w:val="0060516E"/>
    <w:rsid w:val="0064476D"/>
    <w:rsid w:val="0067424D"/>
    <w:rsid w:val="0069338A"/>
    <w:rsid w:val="006B32CA"/>
    <w:rsid w:val="006D35D7"/>
    <w:rsid w:val="00700637"/>
    <w:rsid w:val="00710BAD"/>
    <w:rsid w:val="007203E2"/>
    <w:rsid w:val="00720FFA"/>
    <w:rsid w:val="00736506"/>
    <w:rsid w:val="00746ED3"/>
    <w:rsid w:val="00750C83"/>
    <w:rsid w:val="00753201"/>
    <w:rsid w:val="007C5B09"/>
    <w:rsid w:val="007D1301"/>
    <w:rsid w:val="00804AE4"/>
    <w:rsid w:val="00832743"/>
    <w:rsid w:val="008535CC"/>
    <w:rsid w:val="00891066"/>
    <w:rsid w:val="008B6E8C"/>
    <w:rsid w:val="008D4CF1"/>
    <w:rsid w:val="008D4EF6"/>
    <w:rsid w:val="008D7DD8"/>
    <w:rsid w:val="008E555C"/>
    <w:rsid w:val="008E69C8"/>
    <w:rsid w:val="00936402"/>
    <w:rsid w:val="00951DAB"/>
    <w:rsid w:val="00965987"/>
    <w:rsid w:val="009B0080"/>
    <w:rsid w:val="009B17ED"/>
    <w:rsid w:val="009C73A1"/>
    <w:rsid w:val="00A00433"/>
    <w:rsid w:val="00A25F05"/>
    <w:rsid w:val="00A56D18"/>
    <w:rsid w:val="00A8272A"/>
    <w:rsid w:val="00AB05FE"/>
    <w:rsid w:val="00AB3577"/>
    <w:rsid w:val="00AC11F6"/>
    <w:rsid w:val="00AD4265"/>
    <w:rsid w:val="00AF1A65"/>
    <w:rsid w:val="00AF1E42"/>
    <w:rsid w:val="00AF2EA6"/>
    <w:rsid w:val="00B033FB"/>
    <w:rsid w:val="00B1341E"/>
    <w:rsid w:val="00B15DA9"/>
    <w:rsid w:val="00B31E69"/>
    <w:rsid w:val="00B463F9"/>
    <w:rsid w:val="00B70D93"/>
    <w:rsid w:val="00B8093F"/>
    <w:rsid w:val="00BF1949"/>
    <w:rsid w:val="00C24BE3"/>
    <w:rsid w:val="00C552F5"/>
    <w:rsid w:val="00C632AB"/>
    <w:rsid w:val="00C673D1"/>
    <w:rsid w:val="00C76EE7"/>
    <w:rsid w:val="00C955FE"/>
    <w:rsid w:val="00C9776D"/>
    <w:rsid w:val="00CB1B95"/>
    <w:rsid w:val="00CB65AE"/>
    <w:rsid w:val="00D12596"/>
    <w:rsid w:val="00D26DBA"/>
    <w:rsid w:val="00D33814"/>
    <w:rsid w:val="00D45E53"/>
    <w:rsid w:val="00D4607F"/>
    <w:rsid w:val="00D54950"/>
    <w:rsid w:val="00D96398"/>
    <w:rsid w:val="00DA5B9E"/>
    <w:rsid w:val="00DB3F99"/>
    <w:rsid w:val="00DB46CD"/>
    <w:rsid w:val="00DD3E4F"/>
    <w:rsid w:val="00DE6DAC"/>
    <w:rsid w:val="00E02FC1"/>
    <w:rsid w:val="00E356A1"/>
    <w:rsid w:val="00E51D11"/>
    <w:rsid w:val="00E81370"/>
    <w:rsid w:val="00E8286D"/>
    <w:rsid w:val="00E923A3"/>
    <w:rsid w:val="00E965E8"/>
    <w:rsid w:val="00EB7EAE"/>
    <w:rsid w:val="00ED5D92"/>
    <w:rsid w:val="00F022AE"/>
    <w:rsid w:val="00F025A5"/>
    <w:rsid w:val="00F06FFB"/>
    <w:rsid w:val="00F472CB"/>
    <w:rsid w:val="00F62ABA"/>
    <w:rsid w:val="00FB312F"/>
    <w:rsid w:val="00FE7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07F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8B6E8C"/>
    <w:pPr>
      <w:widowControl w:val="0"/>
      <w:numPr>
        <w:numId w:val="1"/>
      </w:numPr>
      <w:autoSpaceDE w:val="0"/>
      <w:autoSpaceDN w:val="0"/>
      <w:adjustRightInd w:val="0"/>
    </w:pPr>
    <w:rPr>
      <w:rFonts w:ascii="Times" w:hAnsi="Times" w:cs="Times New Roman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FB6"/>
    <w:rPr>
      <w:color w:val="800080" w:themeColor="followedHyperlink"/>
      <w:u w:val="single"/>
    </w:rPr>
  </w:style>
  <w:style w:type="paragraph" w:customStyle="1" w:styleId="indent1">
    <w:name w:val="indent 1"/>
    <w:basedOn w:val="Indent"/>
    <w:qFormat/>
    <w:rsid w:val="004C512F"/>
    <w:pPr>
      <w:numPr>
        <w:ilvl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8B6E8C"/>
    <w:pPr>
      <w:widowControl w:val="0"/>
      <w:numPr>
        <w:numId w:val="1"/>
      </w:numPr>
      <w:autoSpaceDE w:val="0"/>
      <w:autoSpaceDN w:val="0"/>
      <w:adjustRightInd w:val="0"/>
    </w:pPr>
    <w:rPr>
      <w:rFonts w:ascii="Times" w:hAnsi="Times" w:cs="Times New Roman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FB6"/>
    <w:rPr>
      <w:color w:val="800080" w:themeColor="followedHyperlink"/>
      <w:u w:val="single"/>
    </w:rPr>
  </w:style>
  <w:style w:type="paragraph" w:customStyle="1" w:styleId="indent1">
    <w:name w:val="indent 1"/>
    <w:basedOn w:val="Indent"/>
    <w:qFormat/>
    <w:rsid w:val="004C512F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ifeac.org/files/races/maps/trail_champs/3K_route.pdf" TargetMode="External"/><Relationship Id="rId8" Type="http://schemas.openxmlformats.org/officeDocument/2006/relationships/hyperlink" Target="http://www.fifeac.org/files/races/maps/trail_champs/5K_route.pdf" TargetMode="External"/><Relationship Id="rId9" Type="http://schemas.openxmlformats.org/officeDocument/2006/relationships/hyperlink" Target="http://www.fifeac.org/files/races/maps/trail_champs/15K_route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479</Words>
  <Characters>2731</Characters>
  <Application>Microsoft Macintosh Word</Application>
  <DocSecurity>0</DocSecurity>
  <Lines>22</Lines>
  <Paragraphs>6</Paragraphs>
  <ScaleCrop>false</ScaleCrop>
  <Company>University of St Andrews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Morrison</dc:creator>
  <cp:keywords/>
  <cp:lastModifiedBy>Ron Morrison</cp:lastModifiedBy>
  <cp:revision>10</cp:revision>
  <cp:lastPrinted>2014-04-30T07:35:00Z</cp:lastPrinted>
  <dcterms:created xsi:type="dcterms:W3CDTF">2015-06-21T18:41:00Z</dcterms:created>
  <dcterms:modified xsi:type="dcterms:W3CDTF">2015-06-24T13:00:00Z</dcterms:modified>
</cp:coreProperties>
</file>