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493B" w14:textId="77777777" w:rsidR="000E0099" w:rsidRDefault="007359DD">
      <w:pPr>
        <w:rPr>
          <w:b/>
          <w:sz w:val="36"/>
          <w:szCs w:val="36"/>
        </w:rPr>
      </w:pPr>
      <w:bookmarkStart w:id="0" w:name="_Hlk515914208"/>
      <w:bookmarkStart w:id="1" w:name="_GoBack"/>
      <w:bookmarkEnd w:id="1"/>
      <w:r>
        <w:rPr>
          <w:b/>
          <w:sz w:val="36"/>
          <w:szCs w:val="36"/>
        </w:rPr>
        <w:t>APPENDIX – PART III</w:t>
      </w:r>
    </w:p>
    <w:p w14:paraId="694C4A5A" w14:textId="77777777" w:rsidR="002B138C" w:rsidRDefault="007359DD" w:rsidP="002B138C">
      <w:pPr>
        <w:rPr>
          <w:b/>
          <w:sz w:val="28"/>
          <w:szCs w:val="28"/>
        </w:rPr>
      </w:pPr>
      <w:r>
        <w:rPr>
          <w:b/>
          <w:sz w:val="36"/>
          <w:szCs w:val="36"/>
        </w:rPr>
        <w:t>TRACK AND FIELD COMMISSION</w:t>
      </w:r>
    </w:p>
    <w:p w14:paraId="2ECD4A72" w14:textId="77777777" w:rsidR="002B138C" w:rsidRPr="002B138C" w:rsidRDefault="002B138C" w:rsidP="002B138C">
      <w:pPr>
        <w:pStyle w:val="ListParagraph"/>
        <w:numPr>
          <w:ilvl w:val="0"/>
          <w:numId w:val="12"/>
        </w:numPr>
        <w:rPr>
          <w:b/>
          <w:sz w:val="28"/>
          <w:szCs w:val="28"/>
        </w:rPr>
      </w:pPr>
      <w:r w:rsidRPr="002B138C">
        <w:rPr>
          <w:b/>
          <w:sz w:val="28"/>
          <w:szCs w:val="28"/>
        </w:rPr>
        <w:t>The Track and Field Commission</w:t>
      </w:r>
    </w:p>
    <w:p w14:paraId="14ADB289" w14:textId="77777777" w:rsidR="00DE05E8" w:rsidRDefault="002B138C" w:rsidP="00DE05E8">
      <w:pPr>
        <w:pStyle w:val="ListParagraph"/>
        <w:numPr>
          <w:ilvl w:val="1"/>
          <w:numId w:val="21"/>
        </w:numPr>
      </w:pPr>
      <w:r w:rsidRPr="002B138C">
        <w:t xml:space="preserve">Subject to the overall authority of the Board of Management of Scottish Athletics, the management of Track and Field Athletics in respect of Scottish and International affairs is delegated to the Track and Field Commission.  The Terms of Reference of the Track and Field Commission are set out in this agreement between the Commission and the Board of Management. </w:t>
      </w:r>
    </w:p>
    <w:p w14:paraId="66A6F14F" w14:textId="77777777" w:rsidR="002B138C" w:rsidRPr="00DE05E8" w:rsidRDefault="002B138C" w:rsidP="00DE05E8">
      <w:pPr>
        <w:pStyle w:val="ListParagraph"/>
        <w:numPr>
          <w:ilvl w:val="1"/>
          <w:numId w:val="21"/>
        </w:numPr>
      </w:pPr>
      <w:r>
        <w:t xml:space="preserve">For the purposes of such management the Commission shall administer an operating budget determined </w:t>
      </w:r>
      <w:r w:rsidR="00DE05E8">
        <w:t xml:space="preserve">               </w:t>
      </w:r>
      <w:r>
        <w:t>by</w:t>
      </w:r>
      <w:r w:rsidR="00DE05E8">
        <w:t xml:space="preserve"> </w:t>
      </w:r>
      <w:r w:rsidR="007C7569">
        <w:t>The</w:t>
      </w:r>
      <w:r>
        <w:t xml:space="preserve"> Board of Management in consultation with the Commission</w:t>
      </w:r>
      <w:r w:rsidR="00E356DF">
        <w:t xml:space="preserve"> and the Scottish Athletics head of Operations</w:t>
      </w:r>
      <w:r>
        <w:t xml:space="preserve">.  </w:t>
      </w:r>
    </w:p>
    <w:p w14:paraId="2D843EBD" w14:textId="77777777" w:rsidR="00370B8D" w:rsidRDefault="00370B8D" w:rsidP="00370B8D">
      <w:pPr>
        <w:pStyle w:val="NoSpacing"/>
        <w:ind w:left="720"/>
        <w:rPr>
          <w:color w:val="FF0000"/>
        </w:rPr>
      </w:pPr>
    </w:p>
    <w:p w14:paraId="4567A6BC" w14:textId="77777777" w:rsidR="00DE05E8" w:rsidRDefault="00370B8D" w:rsidP="00DE05E8">
      <w:pPr>
        <w:pStyle w:val="NoSpacing"/>
        <w:numPr>
          <w:ilvl w:val="0"/>
          <w:numId w:val="12"/>
        </w:numPr>
        <w:rPr>
          <w:b/>
          <w:sz w:val="28"/>
          <w:szCs w:val="28"/>
        </w:rPr>
      </w:pPr>
      <w:r>
        <w:rPr>
          <w:b/>
          <w:sz w:val="28"/>
          <w:szCs w:val="28"/>
        </w:rPr>
        <w:t>The Composition of the Commission</w:t>
      </w:r>
    </w:p>
    <w:p w14:paraId="34745E7A" w14:textId="77777777" w:rsidR="00DE05E8" w:rsidRPr="00DE05E8" w:rsidRDefault="00370B8D" w:rsidP="00DE05E8">
      <w:pPr>
        <w:pStyle w:val="NoSpacing"/>
        <w:numPr>
          <w:ilvl w:val="1"/>
          <w:numId w:val="12"/>
        </w:numPr>
        <w:rPr>
          <w:b/>
          <w:sz w:val="28"/>
          <w:szCs w:val="28"/>
        </w:rPr>
      </w:pPr>
      <w:r w:rsidRPr="00DE05E8">
        <w:rPr>
          <w:b/>
        </w:rPr>
        <w:t xml:space="preserve">The </w:t>
      </w:r>
      <w:r w:rsidR="007C7569" w:rsidRPr="00DE05E8">
        <w:rPr>
          <w:b/>
        </w:rPr>
        <w:t>membership of</w:t>
      </w:r>
      <w:r w:rsidRPr="00DE05E8">
        <w:rPr>
          <w:b/>
        </w:rPr>
        <w:t xml:space="preserve"> the Track and Field Commission shall comprise:</w:t>
      </w:r>
    </w:p>
    <w:p w14:paraId="6F59428A" w14:textId="77777777" w:rsidR="00370B8D" w:rsidRPr="00DE05E8" w:rsidRDefault="00DE05E8" w:rsidP="00DE05E8">
      <w:pPr>
        <w:pStyle w:val="NoSpacing"/>
        <w:ind w:left="720"/>
        <w:rPr>
          <w:sz w:val="28"/>
          <w:szCs w:val="28"/>
        </w:rPr>
      </w:pPr>
      <w:r>
        <w:t>2.1.1 Two</w:t>
      </w:r>
      <w:r w:rsidR="00370B8D">
        <w:t xml:space="preserve"> Officers, namely Convener and </w:t>
      </w:r>
      <w:r w:rsidR="007C7569">
        <w:t>Secretary</w:t>
      </w:r>
    </w:p>
    <w:p w14:paraId="4E5A8844" w14:textId="77777777" w:rsidR="00DE05E8" w:rsidRDefault="00370B8D" w:rsidP="00DE05E8">
      <w:pPr>
        <w:pStyle w:val="NoSpacing"/>
        <w:ind w:left="720"/>
      </w:pPr>
      <w:r>
        <w:t>2.1.</w:t>
      </w:r>
      <w:r w:rsidR="00DE05E8">
        <w:t xml:space="preserve">2 </w:t>
      </w:r>
      <w:r>
        <w:t xml:space="preserve">Up to </w:t>
      </w:r>
      <w:r w:rsidR="00DE05E8">
        <w:t xml:space="preserve">5 </w:t>
      </w:r>
      <w:r>
        <w:t>other members co-opted by the Commission to assist the affairs of the Commission.</w:t>
      </w:r>
    </w:p>
    <w:p w14:paraId="022A7458" w14:textId="1CFE69FB" w:rsidR="0083038E" w:rsidRPr="00536D8C" w:rsidRDefault="009C4CA5" w:rsidP="0083038E">
      <w:pPr>
        <w:pStyle w:val="NoSpacing"/>
        <w:ind w:left="720"/>
      </w:pPr>
      <w:r>
        <w:t>2.1.</w:t>
      </w:r>
      <w:r w:rsidR="00DE05E8">
        <w:t>3</w:t>
      </w:r>
      <w:r>
        <w:t xml:space="preserve"> Chief Executive of scottishathletics </w:t>
      </w:r>
      <w:r w:rsidR="007C7569">
        <w:t>(ex</w:t>
      </w:r>
      <w:r>
        <w:t xml:space="preserve"> officio)</w:t>
      </w:r>
      <w:r w:rsidR="00DE05E8">
        <w:t xml:space="preserve"> </w:t>
      </w:r>
      <w:r w:rsidR="00DE05E8" w:rsidRPr="00536D8C">
        <w:t xml:space="preserve">or any other Scottish Athletics team member </w:t>
      </w:r>
      <w:r w:rsidR="009304C4">
        <w:t xml:space="preserve">(staff/Board) </w:t>
      </w:r>
      <w:r w:rsidR="00B4211B" w:rsidRPr="00536D8C">
        <w:t xml:space="preserve">where </w:t>
      </w:r>
      <w:r w:rsidR="00B4211B">
        <w:t>approved</w:t>
      </w:r>
      <w:r w:rsidR="009304C4">
        <w:t xml:space="preserve"> by CEO</w:t>
      </w:r>
    </w:p>
    <w:p w14:paraId="31BE0D11" w14:textId="77777777" w:rsidR="00DE05E8" w:rsidRPr="00536D8C" w:rsidRDefault="00DE05E8" w:rsidP="00DE05E8">
      <w:pPr>
        <w:pStyle w:val="NoSpacing"/>
        <w:ind w:left="720"/>
      </w:pPr>
    </w:p>
    <w:p w14:paraId="63080863" w14:textId="77777777" w:rsidR="003B1A4D" w:rsidRPr="00536D8C" w:rsidRDefault="003B1A4D" w:rsidP="00DE05E8">
      <w:pPr>
        <w:pStyle w:val="NoSpacing"/>
        <w:ind w:left="720"/>
      </w:pPr>
    </w:p>
    <w:p w14:paraId="4636AC2F" w14:textId="77777777" w:rsidR="009C4CA5" w:rsidRPr="00DE05E8" w:rsidRDefault="009C4CA5" w:rsidP="00DE05E8">
      <w:pPr>
        <w:pStyle w:val="NoSpacing"/>
        <w:numPr>
          <w:ilvl w:val="1"/>
          <w:numId w:val="12"/>
        </w:numPr>
      </w:pPr>
      <w:r w:rsidRPr="009C4CA5">
        <w:rPr>
          <w:b/>
        </w:rPr>
        <w:t xml:space="preserve">The </w:t>
      </w:r>
      <w:r>
        <w:rPr>
          <w:b/>
        </w:rPr>
        <w:t>members of the Track and Field Commission shall be appointed as follows:</w:t>
      </w:r>
    </w:p>
    <w:p w14:paraId="3A786855" w14:textId="77777777" w:rsidR="0053501A" w:rsidRPr="00DE05E8" w:rsidRDefault="009C4CA5" w:rsidP="00DE05E8">
      <w:pPr>
        <w:pStyle w:val="NoSpacing"/>
      </w:pPr>
      <w:r>
        <w:rPr>
          <w:b/>
        </w:rPr>
        <w:tab/>
      </w:r>
      <w:r>
        <w:t xml:space="preserve">2.2.1 The </w:t>
      </w:r>
      <w:r w:rsidR="007C7569">
        <w:t>Convener</w:t>
      </w:r>
      <w:r>
        <w:t xml:space="preserve"> and Secretary shall be appointed annually at the scottishathletics AGM</w:t>
      </w:r>
    </w:p>
    <w:p w14:paraId="384755E1" w14:textId="4394157E" w:rsidR="0083038E" w:rsidRDefault="0053501A" w:rsidP="0083038E">
      <w:pPr>
        <w:pStyle w:val="NoSpacing"/>
        <w:ind w:left="720"/>
      </w:pPr>
      <w:r>
        <w:t>2.2.</w:t>
      </w:r>
      <w:r w:rsidR="00DE05E8">
        <w:t>2</w:t>
      </w:r>
      <w:r>
        <w:t xml:space="preserve"> The </w:t>
      </w:r>
      <w:r w:rsidR="00DE05E8">
        <w:t>5</w:t>
      </w:r>
      <w:r>
        <w:t xml:space="preserve"> other members shall be appointed by the Convener</w:t>
      </w:r>
      <w:r w:rsidR="00E356DF">
        <w:t xml:space="preserve"> and Secretary</w:t>
      </w:r>
      <w:r>
        <w:t xml:space="preserve"> with </w:t>
      </w:r>
      <w:r w:rsidR="003B1A4D">
        <w:t xml:space="preserve">support of CEO </w:t>
      </w:r>
      <w:r w:rsidR="00E356DF">
        <w:t xml:space="preserve">and any other </w:t>
      </w:r>
      <w:r w:rsidR="003B1A4D">
        <w:t>relevant Board Member.</w:t>
      </w:r>
      <w:r w:rsidR="0083038E">
        <w:t xml:space="preserve"> </w:t>
      </w:r>
    </w:p>
    <w:p w14:paraId="23B659C7" w14:textId="77777777" w:rsidR="003B1A4D" w:rsidRDefault="003B1A4D" w:rsidP="003B1A4D">
      <w:pPr>
        <w:pStyle w:val="NoSpacing"/>
        <w:ind w:left="720"/>
      </w:pPr>
    </w:p>
    <w:p w14:paraId="259EF43F" w14:textId="77777777" w:rsidR="003B1A4D" w:rsidRDefault="003B1A4D" w:rsidP="003B1A4D">
      <w:pPr>
        <w:pStyle w:val="NoSpacing"/>
        <w:ind w:left="720"/>
        <w:rPr>
          <w:color w:val="FF0000"/>
        </w:rPr>
      </w:pPr>
    </w:p>
    <w:p w14:paraId="5E0CDD44" w14:textId="77777777" w:rsidR="0053501A" w:rsidRPr="003B1A4D" w:rsidRDefault="003B1A4D" w:rsidP="003B1A4D">
      <w:pPr>
        <w:pStyle w:val="NoSpacing"/>
        <w:rPr>
          <w:color w:val="FF0000"/>
        </w:rPr>
      </w:pPr>
      <w:r>
        <w:rPr>
          <w:b/>
        </w:rPr>
        <w:t xml:space="preserve">       </w:t>
      </w:r>
      <w:r w:rsidR="0053501A">
        <w:rPr>
          <w:b/>
        </w:rPr>
        <w:t>2.3</w:t>
      </w:r>
      <w:r w:rsidR="0053501A">
        <w:rPr>
          <w:b/>
        </w:rPr>
        <w:tab/>
        <w:t>Co-option</w:t>
      </w:r>
    </w:p>
    <w:p w14:paraId="2E916560" w14:textId="77777777" w:rsidR="003B1A4D" w:rsidRDefault="0053501A" w:rsidP="003B1A4D">
      <w:pPr>
        <w:pStyle w:val="NoSpacing"/>
        <w:ind w:left="720"/>
      </w:pPr>
      <w:r w:rsidRPr="0053501A">
        <w:t>The Track and Field Commission</w:t>
      </w:r>
      <w:r w:rsidR="003B1A4D">
        <w:t xml:space="preserve"> and sub group</w:t>
      </w:r>
      <w:r>
        <w:t xml:space="preserve"> may co-opt further members as required</w:t>
      </w:r>
      <w:r w:rsidR="003B1A4D">
        <w:t>.</w:t>
      </w:r>
    </w:p>
    <w:p w14:paraId="1AEAEE64" w14:textId="77777777" w:rsidR="003B1A4D" w:rsidRDefault="003B1A4D" w:rsidP="003B1A4D">
      <w:pPr>
        <w:pStyle w:val="NoSpacing"/>
        <w:ind w:left="720"/>
      </w:pPr>
    </w:p>
    <w:p w14:paraId="41C835FD" w14:textId="77777777" w:rsidR="0053501A" w:rsidRPr="003B1A4D" w:rsidRDefault="003B1A4D" w:rsidP="003B1A4D">
      <w:pPr>
        <w:pStyle w:val="NoSpacing"/>
      </w:pPr>
      <w:r>
        <w:rPr>
          <w:b/>
        </w:rPr>
        <w:t xml:space="preserve">       </w:t>
      </w:r>
      <w:r w:rsidR="0053501A">
        <w:rPr>
          <w:b/>
        </w:rPr>
        <w:t>2.4</w:t>
      </w:r>
      <w:r w:rsidR="0053501A">
        <w:rPr>
          <w:b/>
        </w:rPr>
        <w:tab/>
        <w:t>Vacancies</w:t>
      </w:r>
    </w:p>
    <w:p w14:paraId="38CC0593" w14:textId="77777777" w:rsidR="0053501A" w:rsidRDefault="0053501A" w:rsidP="003B1A4D">
      <w:pPr>
        <w:pStyle w:val="NoSpacing"/>
        <w:ind w:left="720"/>
      </w:pPr>
      <w:r>
        <w:t>In the event of a vacancy occurring in the membership, the Track and Field Commission may appoint a suitable substitute.  If this occurs for the Convener</w:t>
      </w:r>
      <w:r w:rsidR="003B1A4D">
        <w:t xml:space="preserve"> or </w:t>
      </w:r>
      <w:r>
        <w:t xml:space="preserve">Secretary </w:t>
      </w:r>
      <w:r w:rsidR="00CB2E82">
        <w:t>the appointed substitute shall serve until the next scottishathletics AGM.</w:t>
      </w:r>
    </w:p>
    <w:p w14:paraId="05FEAA01" w14:textId="77777777" w:rsidR="00141CBC" w:rsidRDefault="00141CBC" w:rsidP="0053501A">
      <w:pPr>
        <w:pStyle w:val="NoSpacing"/>
      </w:pPr>
    </w:p>
    <w:p w14:paraId="15CC946D" w14:textId="77777777" w:rsidR="00141CBC" w:rsidRDefault="003B1A4D" w:rsidP="003B1A4D">
      <w:pPr>
        <w:pStyle w:val="NoSpacing"/>
        <w:rPr>
          <w:b/>
        </w:rPr>
      </w:pPr>
      <w:r>
        <w:rPr>
          <w:b/>
        </w:rPr>
        <w:t xml:space="preserve">      </w:t>
      </w:r>
      <w:r w:rsidR="00141CBC" w:rsidRPr="00141CBC">
        <w:rPr>
          <w:b/>
        </w:rPr>
        <w:t>2.5</w:t>
      </w:r>
      <w:r w:rsidR="00141CBC">
        <w:rPr>
          <w:b/>
        </w:rPr>
        <w:tab/>
        <w:t>Term of Office</w:t>
      </w:r>
    </w:p>
    <w:p w14:paraId="6466C594" w14:textId="77777777" w:rsidR="003B1A4D" w:rsidRDefault="00141CBC" w:rsidP="003B1A4D">
      <w:pPr>
        <w:pStyle w:val="NoSpacing"/>
        <w:ind w:left="360"/>
      </w:pPr>
      <w:r>
        <w:t xml:space="preserve">Members of the Track and Field Commission </w:t>
      </w:r>
      <w:r w:rsidR="007C7569">
        <w:t>(apart</w:t>
      </w:r>
      <w:r>
        <w:t xml:space="preserve"> </w:t>
      </w:r>
      <w:r w:rsidR="007C7569">
        <w:t>from</w:t>
      </w:r>
      <w:r>
        <w:t xml:space="preserve"> ex –officio members) will be appointed for a period of one year, and </w:t>
      </w:r>
      <w:r w:rsidRPr="003B1A4D">
        <w:t xml:space="preserve">will serve for a maximum of </w:t>
      </w:r>
      <w:r w:rsidR="003B1A4D" w:rsidRPr="003B1A4D">
        <w:t>8</w:t>
      </w:r>
      <w:r w:rsidRPr="003B1A4D">
        <w:t xml:space="preserve"> years in the same role before standing down</w:t>
      </w:r>
      <w:r w:rsidR="003B1A4D">
        <w:t xml:space="preserve"> (agreed annually at AGM to serve maximum of 2 terms of 4 years)</w:t>
      </w:r>
      <w:r w:rsidRPr="003B1A4D">
        <w:t xml:space="preserve">.  </w:t>
      </w:r>
      <w:r>
        <w:t xml:space="preserve">From time to time, a member may serve longer in order to ensure an orderly transition from experienced members to new members. </w:t>
      </w:r>
    </w:p>
    <w:p w14:paraId="55B6B081" w14:textId="77777777" w:rsidR="003B1A4D" w:rsidRDefault="003B1A4D" w:rsidP="003B1A4D">
      <w:pPr>
        <w:pStyle w:val="NoSpacing"/>
        <w:ind w:left="360"/>
      </w:pPr>
    </w:p>
    <w:p w14:paraId="5C9E3AB9" w14:textId="77777777" w:rsidR="003B1A4D" w:rsidRDefault="003B1A4D" w:rsidP="003B1A4D">
      <w:pPr>
        <w:pStyle w:val="NoSpacing"/>
        <w:numPr>
          <w:ilvl w:val="0"/>
          <w:numId w:val="28"/>
        </w:numPr>
        <w:rPr>
          <w:b/>
          <w:sz w:val="28"/>
          <w:szCs w:val="28"/>
        </w:rPr>
      </w:pPr>
      <w:r w:rsidRPr="003B1A4D">
        <w:rPr>
          <w:b/>
          <w:sz w:val="28"/>
          <w:szCs w:val="28"/>
        </w:rPr>
        <w:t>Meetings</w:t>
      </w:r>
    </w:p>
    <w:p w14:paraId="3D3FC0B2" w14:textId="77777777" w:rsidR="005D069E" w:rsidRDefault="00EC2E78" w:rsidP="005D069E">
      <w:pPr>
        <w:pStyle w:val="NoSpacing"/>
        <w:numPr>
          <w:ilvl w:val="1"/>
          <w:numId w:val="28"/>
        </w:numPr>
        <w:ind w:left="720"/>
        <w:rPr>
          <w:b/>
          <w:sz w:val="28"/>
          <w:szCs w:val="28"/>
        </w:rPr>
      </w:pPr>
      <w:r>
        <w:t>The Track and Field Commission shall meet as required but not less than 3 times per year.</w:t>
      </w:r>
    </w:p>
    <w:p w14:paraId="51D03F4F" w14:textId="77777777" w:rsidR="00EC2E78" w:rsidRPr="005D069E" w:rsidRDefault="00EC2E78" w:rsidP="005D069E">
      <w:pPr>
        <w:pStyle w:val="NoSpacing"/>
        <w:numPr>
          <w:ilvl w:val="1"/>
          <w:numId w:val="28"/>
        </w:numPr>
        <w:ind w:left="720"/>
        <w:rPr>
          <w:b/>
          <w:sz w:val="28"/>
          <w:szCs w:val="28"/>
        </w:rPr>
      </w:pPr>
      <w:r>
        <w:t>Not less than 10 days’ clear notice of all meetings shall be given to all members of the Commission entitled to attend.  Such notice, together with the agenda and relevant papers, shall be e mailed to their respective addresses as registered with scottishathletics.</w:t>
      </w:r>
    </w:p>
    <w:p w14:paraId="3D19A0F3" w14:textId="77777777" w:rsidR="00EC2E78" w:rsidRDefault="00AA723D" w:rsidP="005D069E">
      <w:pPr>
        <w:pStyle w:val="NoSpacing"/>
        <w:ind w:left="720" w:hanging="360"/>
      </w:pPr>
      <w:r>
        <w:t>3.3</w:t>
      </w:r>
      <w:r w:rsidR="000F5610">
        <w:tab/>
      </w:r>
      <w:r w:rsidR="00EC2E78">
        <w:t>Meetings shall be chaired by the Convener, or in his or her absence, by a member chosen by the members present at the meeting.</w:t>
      </w:r>
    </w:p>
    <w:p w14:paraId="1B406FA8" w14:textId="77777777" w:rsidR="00EC2E78" w:rsidRPr="005D069E" w:rsidRDefault="00EC2E78" w:rsidP="005D069E">
      <w:pPr>
        <w:pStyle w:val="NoSpacing"/>
        <w:numPr>
          <w:ilvl w:val="1"/>
          <w:numId w:val="19"/>
        </w:numPr>
        <w:ind w:left="720"/>
      </w:pPr>
      <w:r>
        <w:t xml:space="preserve">The quorum at meetings of the T &amp; F Commission will </w:t>
      </w:r>
      <w:r w:rsidR="005D069E">
        <w:t>3</w:t>
      </w:r>
      <w:r>
        <w:t xml:space="preserve">, including ex-officio and </w:t>
      </w:r>
      <w:r w:rsidRPr="005D069E">
        <w:t xml:space="preserve">at least </w:t>
      </w:r>
      <w:r w:rsidR="005D069E" w:rsidRPr="005D069E">
        <w:t>1</w:t>
      </w:r>
      <w:r w:rsidRPr="005D069E">
        <w:t xml:space="preserve"> of the Convener </w:t>
      </w:r>
      <w:r w:rsidR="005D069E">
        <w:t>or</w:t>
      </w:r>
      <w:r w:rsidRPr="005D069E">
        <w:t xml:space="preserve"> Secretary. </w:t>
      </w:r>
    </w:p>
    <w:p w14:paraId="120850A8" w14:textId="77777777" w:rsidR="003C364D" w:rsidRPr="003C364D" w:rsidRDefault="003C364D" w:rsidP="005D069E">
      <w:pPr>
        <w:pStyle w:val="NoSpacing"/>
        <w:numPr>
          <w:ilvl w:val="1"/>
          <w:numId w:val="19"/>
        </w:numPr>
        <w:ind w:left="720"/>
        <w:rPr>
          <w:color w:val="FF0000"/>
        </w:rPr>
      </w:pPr>
      <w:r>
        <w:lastRenderedPageBreak/>
        <w:t>If a decision at a meeting is to be made by vote, then it will be decided by a simple majority of votes cast, with each member present including ex-officio having one vote.  If a vote is tied, the person chairing the meeting will have a second, casting vote.</w:t>
      </w:r>
    </w:p>
    <w:p w14:paraId="640B0197" w14:textId="77777777" w:rsidR="003C364D" w:rsidRPr="005D069E" w:rsidRDefault="003C364D" w:rsidP="005D069E">
      <w:pPr>
        <w:pStyle w:val="NoSpacing"/>
        <w:numPr>
          <w:ilvl w:val="1"/>
          <w:numId w:val="19"/>
        </w:numPr>
        <w:ind w:left="720"/>
        <w:rPr>
          <w:color w:val="FF0000"/>
        </w:rPr>
      </w:pPr>
      <w:r>
        <w:t xml:space="preserve">Meeting will be conducted in the spirit of transparency, </w:t>
      </w:r>
      <w:r w:rsidR="005D069E">
        <w:t>minutes will be available on request.</w:t>
      </w:r>
    </w:p>
    <w:p w14:paraId="1548DF6A" w14:textId="77777777" w:rsidR="005D069E" w:rsidRDefault="005D069E" w:rsidP="005D069E">
      <w:pPr>
        <w:pStyle w:val="NoSpacing"/>
        <w:ind w:left="720"/>
        <w:rPr>
          <w:color w:val="FF0000"/>
        </w:rPr>
      </w:pPr>
    </w:p>
    <w:p w14:paraId="27AFAC04" w14:textId="77777777" w:rsidR="00AA723D" w:rsidRDefault="00AA723D" w:rsidP="00AA723D">
      <w:pPr>
        <w:pStyle w:val="NoSpacing"/>
        <w:rPr>
          <w:color w:val="FF0000"/>
        </w:rPr>
      </w:pPr>
    </w:p>
    <w:p w14:paraId="1966EC5F" w14:textId="77777777" w:rsidR="00AA723D" w:rsidRDefault="00AA723D" w:rsidP="000F5610">
      <w:pPr>
        <w:pStyle w:val="NoSpacing"/>
        <w:numPr>
          <w:ilvl w:val="0"/>
          <w:numId w:val="19"/>
        </w:numPr>
        <w:rPr>
          <w:b/>
          <w:color w:val="000000" w:themeColor="text1"/>
          <w:sz w:val="28"/>
          <w:szCs w:val="28"/>
        </w:rPr>
      </w:pPr>
      <w:r>
        <w:rPr>
          <w:b/>
          <w:color w:val="000000" w:themeColor="text1"/>
          <w:sz w:val="28"/>
          <w:szCs w:val="28"/>
        </w:rPr>
        <w:t>Responsibilities of the Commission</w:t>
      </w:r>
    </w:p>
    <w:p w14:paraId="1C86C6F7" w14:textId="77777777" w:rsidR="00AA723D" w:rsidRDefault="00AA723D" w:rsidP="005D069E">
      <w:pPr>
        <w:pStyle w:val="NoSpacing"/>
        <w:ind w:left="360"/>
        <w:rPr>
          <w:color w:val="000000" w:themeColor="text1"/>
        </w:rPr>
      </w:pPr>
      <w:r>
        <w:rPr>
          <w:color w:val="000000" w:themeColor="text1"/>
        </w:rPr>
        <w:t xml:space="preserve">The </w:t>
      </w:r>
      <w:r w:rsidR="007C7569">
        <w:rPr>
          <w:color w:val="000000" w:themeColor="text1"/>
        </w:rPr>
        <w:t>Commission shall</w:t>
      </w:r>
      <w:r>
        <w:rPr>
          <w:color w:val="000000" w:themeColor="text1"/>
        </w:rPr>
        <w:t xml:space="preserve"> </w:t>
      </w:r>
      <w:r w:rsidR="005D069E" w:rsidRPr="005D069E">
        <w:t>work closely with the staff of scottishathletics</w:t>
      </w:r>
      <w:r w:rsidRPr="005D069E">
        <w:t xml:space="preserve"> </w:t>
      </w:r>
      <w:r w:rsidR="005D069E">
        <w:t xml:space="preserve">and manage </w:t>
      </w:r>
      <w:r>
        <w:rPr>
          <w:color w:val="000000" w:themeColor="text1"/>
        </w:rPr>
        <w:t xml:space="preserve">the Track and Field functions of scottishathletics including: </w:t>
      </w:r>
    </w:p>
    <w:p w14:paraId="798BAC06" w14:textId="77777777" w:rsidR="000F5610" w:rsidRPr="00493F90" w:rsidRDefault="00AA723D" w:rsidP="00493F90">
      <w:pPr>
        <w:pStyle w:val="NoSpacing"/>
        <w:ind w:left="360"/>
        <w:rPr>
          <w:b/>
          <w:color w:val="000000" w:themeColor="text1"/>
          <w:sz w:val="28"/>
          <w:szCs w:val="28"/>
        </w:rPr>
      </w:pPr>
      <w:r w:rsidRPr="00493F90">
        <w:rPr>
          <w:b/>
          <w:color w:val="000000" w:themeColor="text1"/>
          <w:sz w:val="28"/>
          <w:szCs w:val="28"/>
        </w:rPr>
        <w:t>Governance</w:t>
      </w:r>
    </w:p>
    <w:p w14:paraId="7E534827" w14:textId="77777777" w:rsidR="000F5610" w:rsidRPr="000F5610" w:rsidRDefault="000F5610" w:rsidP="000F5610">
      <w:pPr>
        <w:pStyle w:val="NoSpacing"/>
        <w:numPr>
          <w:ilvl w:val="0"/>
          <w:numId w:val="20"/>
        </w:numPr>
      </w:pPr>
      <w:r>
        <w:t>T</w:t>
      </w:r>
      <w:r w:rsidRPr="000F5610">
        <w:t>o have input into the financial aspects of the financial aspects of the T &amp; F Commission</w:t>
      </w:r>
      <w:r>
        <w:t xml:space="preserve"> and receive financial reports.  </w:t>
      </w:r>
    </w:p>
    <w:p w14:paraId="5C04089C" w14:textId="77777777" w:rsidR="00493F90" w:rsidRDefault="000F5610" w:rsidP="00493F90">
      <w:pPr>
        <w:pStyle w:val="NoSpacing"/>
        <w:numPr>
          <w:ilvl w:val="0"/>
          <w:numId w:val="20"/>
        </w:numPr>
      </w:pPr>
      <w:r>
        <w:t>To establish the requirements for the operation of the T and F events</w:t>
      </w:r>
    </w:p>
    <w:p w14:paraId="21CB4009" w14:textId="6344DE0C" w:rsidR="00493F90" w:rsidRDefault="000F5610" w:rsidP="00493F90">
      <w:pPr>
        <w:pStyle w:val="NoSpacing"/>
        <w:numPr>
          <w:ilvl w:val="1"/>
          <w:numId w:val="20"/>
        </w:numPr>
      </w:pPr>
      <w:r>
        <w:t>All committees and sub committees under the supervision of the T &amp; F Commission</w:t>
      </w:r>
      <w:r w:rsidR="00493F90">
        <w:t xml:space="preserve"> (Records </w:t>
      </w:r>
      <w:r w:rsidR="00B4211B">
        <w:t>Committee,</w:t>
      </w:r>
      <w:r w:rsidR="00493F90">
        <w:t xml:space="preserve"> Selection Committee, </w:t>
      </w:r>
      <w:r w:rsidR="0083038E">
        <w:t xml:space="preserve">Timetabling group chaired by T and F with </w:t>
      </w:r>
      <w:r w:rsidR="00493F90">
        <w:t>representative</w:t>
      </w:r>
      <w:r w:rsidR="0083038E">
        <w:t>s</w:t>
      </w:r>
      <w:r w:rsidR="00493F90">
        <w:t xml:space="preserve"> from officials, scottishathletics events management and co-opted members</w:t>
      </w:r>
      <w:r>
        <w:t xml:space="preserve">.  </w:t>
      </w:r>
    </w:p>
    <w:p w14:paraId="0D645A50" w14:textId="77777777" w:rsidR="005D069E" w:rsidRPr="00493F90" w:rsidRDefault="000F5610" w:rsidP="00493F90">
      <w:pPr>
        <w:pStyle w:val="NoSpacing"/>
        <w:numPr>
          <w:ilvl w:val="1"/>
          <w:numId w:val="20"/>
        </w:numPr>
      </w:pPr>
      <w:r>
        <w:t xml:space="preserve">Receive and consider minutes/reports of all bodies relevant to T &amp; F.  </w:t>
      </w:r>
    </w:p>
    <w:p w14:paraId="5DE955A6" w14:textId="77777777" w:rsidR="000F5610" w:rsidRPr="005D069E" w:rsidRDefault="000F5610" w:rsidP="005D069E">
      <w:pPr>
        <w:pStyle w:val="NoSpacing"/>
        <w:numPr>
          <w:ilvl w:val="0"/>
          <w:numId w:val="20"/>
        </w:numPr>
        <w:rPr>
          <w:color w:val="FF0000"/>
        </w:rPr>
      </w:pPr>
      <w:r>
        <w:t xml:space="preserve">To ensure scottishathletics on relevant UKA committees.  </w:t>
      </w:r>
    </w:p>
    <w:p w14:paraId="5B87B00C" w14:textId="77777777" w:rsidR="000F5610" w:rsidRPr="00557FBA" w:rsidRDefault="000F5610" w:rsidP="000F5610">
      <w:pPr>
        <w:pStyle w:val="NoSpacing"/>
        <w:numPr>
          <w:ilvl w:val="0"/>
          <w:numId w:val="20"/>
        </w:numPr>
      </w:pPr>
      <w:r>
        <w:t xml:space="preserve">Ensure that T &amp; F </w:t>
      </w:r>
      <w:r w:rsidR="007C7569">
        <w:t>Commission’s</w:t>
      </w:r>
      <w:r>
        <w:t xml:space="preserve"> views are communicated</w:t>
      </w:r>
      <w:r w:rsidR="00493F90">
        <w:t xml:space="preserve"> to the board.</w:t>
      </w:r>
    </w:p>
    <w:p w14:paraId="7F79A807" w14:textId="77777777" w:rsidR="00557FBA" w:rsidRPr="00557FBA" w:rsidRDefault="00557FBA" w:rsidP="000F5610">
      <w:pPr>
        <w:pStyle w:val="NoSpacing"/>
        <w:numPr>
          <w:ilvl w:val="0"/>
          <w:numId w:val="20"/>
        </w:numPr>
      </w:pPr>
      <w:r>
        <w:t xml:space="preserve">Generally, drawing up and enforcing regulations for the Management of T &amp; F subject to the approval of scottishathletics, but no such regulations shall contravene a provision of the Competition </w:t>
      </w:r>
      <w:r w:rsidRPr="007B67E3">
        <w:t>rules</w:t>
      </w:r>
      <w:r w:rsidR="00493F90" w:rsidRPr="007B67E3">
        <w:t>.</w:t>
      </w:r>
    </w:p>
    <w:p w14:paraId="7930156B" w14:textId="77777777" w:rsidR="00493F90" w:rsidRPr="00493F90" w:rsidRDefault="00557FBA" w:rsidP="000F5610">
      <w:pPr>
        <w:pStyle w:val="NoSpacing"/>
        <w:numPr>
          <w:ilvl w:val="0"/>
          <w:numId w:val="20"/>
        </w:numPr>
      </w:pPr>
      <w:r>
        <w:t xml:space="preserve">Appointing other representatives to other Commissions established under scottishathletics where appropriate.    </w:t>
      </w:r>
    </w:p>
    <w:p w14:paraId="44B293E5" w14:textId="77777777" w:rsidR="00557FBA" w:rsidRPr="00557FBA" w:rsidRDefault="00557FBA" w:rsidP="00557FBA">
      <w:pPr>
        <w:pStyle w:val="NoSpacing"/>
        <w:ind w:left="720"/>
      </w:pPr>
    </w:p>
    <w:p w14:paraId="11E092EF" w14:textId="77777777" w:rsidR="00557FBA" w:rsidRDefault="00557FBA" w:rsidP="00493F90">
      <w:pPr>
        <w:pStyle w:val="NoSpacing"/>
        <w:ind w:left="360"/>
        <w:rPr>
          <w:b/>
          <w:sz w:val="28"/>
          <w:szCs w:val="28"/>
        </w:rPr>
      </w:pPr>
      <w:r w:rsidRPr="00557FBA">
        <w:rPr>
          <w:b/>
          <w:sz w:val="28"/>
          <w:szCs w:val="28"/>
        </w:rPr>
        <w:t>Competition</w:t>
      </w:r>
    </w:p>
    <w:p w14:paraId="6F718D06" w14:textId="77777777" w:rsidR="00493F90" w:rsidRPr="00493F90" w:rsidRDefault="00557FBA" w:rsidP="00493F90">
      <w:pPr>
        <w:pStyle w:val="NoSpacing"/>
        <w:numPr>
          <w:ilvl w:val="0"/>
          <w:numId w:val="29"/>
        </w:numPr>
        <w:rPr>
          <w:sz w:val="28"/>
          <w:szCs w:val="28"/>
        </w:rPr>
      </w:pPr>
      <w:r>
        <w:t>To oversee scottishathletics National T &amp; F Championships</w:t>
      </w:r>
      <w:r w:rsidR="00493F90">
        <w:t>.</w:t>
      </w:r>
    </w:p>
    <w:p w14:paraId="723C13D7" w14:textId="77777777" w:rsidR="00493F90" w:rsidRDefault="00493F90" w:rsidP="00493F90">
      <w:pPr>
        <w:pStyle w:val="NoSpacing"/>
        <w:numPr>
          <w:ilvl w:val="0"/>
          <w:numId w:val="29"/>
        </w:numPr>
        <w:rPr>
          <w:sz w:val="28"/>
          <w:szCs w:val="28"/>
        </w:rPr>
      </w:pPr>
      <w:r>
        <w:t xml:space="preserve">To support, implement and ensure delivery of Home International matches held in Scotland. </w:t>
      </w:r>
    </w:p>
    <w:p w14:paraId="05D21845" w14:textId="77777777" w:rsidR="00493F90" w:rsidRDefault="00493F90" w:rsidP="00493F90">
      <w:pPr>
        <w:pStyle w:val="NoSpacing"/>
        <w:numPr>
          <w:ilvl w:val="0"/>
          <w:numId w:val="29"/>
        </w:numPr>
        <w:rPr>
          <w:sz w:val="28"/>
          <w:szCs w:val="28"/>
        </w:rPr>
      </w:pPr>
      <w:r>
        <w:t>In conjunction with Performance Director and appropriate scottishathletics senior staff, t</w:t>
      </w:r>
      <w:r w:rsidR="00557FBA">
        <w:t xml:space="preserve">o draw together guidelines and criteria for the operation of the selection policy for all T and F Teams and squads.  </w:t>
      </w:r>
    </w:p>
    <w:p w14:paraId="67F9B79A" w14:textId="77777777" w:rsidR="00493F90" w:rsidRDefault="006651DB" w:rsidP="00493F90">
      <w:pPr>
        <w:pStyle w:val="NoSpacing"/>
        <w:numPr>
          <w:ilvl w:val="0"/>
          <w:numId w:val="29"/>
        </w:numPr>
        <w:rPr>
          <w:sz w:val="28"/>
          <w:szCs w:val="28"/>
        </w:rPr>
      </w:pPr>
      <w:r>
        <w:t xml:space="preserve">To appoint selectors to selection </w:t>
      </w:r>
      <w:r w:rsidR="007C7569">
        <w:t>subcommittee</w:t>
      </w:r>
      <w:r>
        <w:t>.</w:t>
      </w:r>
    </w:p>
    <w:p w14:paraId="7205730C" w14:textId="77777777" w:rsidR="007B67E3" w:rsidRPr="007B67E3" w:rsidRDefault="007B67E3" w:rsidP="007B67E3">
      <w:pPr>
        <w:pStyle w:val="NoSpacing"/>
        <w:numPr>
          <w:ilvl w:val="0"/>
          <w:numId w:val="29"/>
        </w:numPr>
        <w:rPr>
          <w:sz w:val="28"/>
          <w:szCs w:val="28"/>
        </w:rPr>
      </w:pPr>
      <w:r>
        <w:t xml:space="preserve">Through selection sub group to consult with and subsequently agree </w:t>
      </w:r>
      <w:r w:rsidR="006651DB">
        <w:t xml:space="preserve">Team Managers to Scotland </w:t>
      </w:r>
      <w:r w:rsidR="006651DB" w:rsidRPr="007B67E3">
        <w:t xml:space="preserve">Representative matches.  </w:t>
      </w:r>
    </w:p>
    <w:p w14:paraId="561B86F9" w14:textId="77777777" w:rsidR="00517DBF" w:rsidRPr="007B67E3" w:rsidRDefault="006651DB" w:rsidP="00517DBF">
      <w:pPr>
        <w:pStyle w:val="NoSpacing"/>
        <w:numPr>
          <w:ilvl w:val="0"/>
          <w:numId w:val="29"/>
        </w:numPr>
        <w:rPr>
          <w:color w:val="FF0000"/>
          <w:sz w:val="28"/>
          <w:szCs w:val="28"/>
        </w:rPr>
      </w:pPr>
      <w:r w:rsidRPr="007B67E3">
        <w:t xml:space="preserve">Establish sub-committees and working groups as required and delegate to them such functions as it shall </w:t>
      </w:r>
      <w:r>
        <w:t xml:space="preserve">determine.  In establishing a </w:t>
      </w:r>
      <w:r w:rsidR="007C7569">
        <w:t>sub</w:t>
      </w:r>
      <w:r w:rsidR="007B67E3">
        <w:t>-committee,</w:t>
      </w:r>
      <w:r>
        <w:t xml:space="preserve"> the Commission shall appoint its Convener.  The Commission may appoint persons to membership of a </w:t>
      </w:r>
      <w:r w:rsidR="007C7569">
        <w:t>subcommittee</w:t>
      </w:r>
      <w:r>
        <w:t xml:space="preserve">, who are not members of the Commission and such persons shall have a vote in the sub-committee. </w:t>
      </w:r>
    </w:p>
    <w:p w14:paraId="7915E2C8" w14:textId="77777777" w:rsidR="007B67E3" w:rsidRPr="007B67E3" w:rsidRDefault="007B67E3" w:rsidP="007B67E3">
      <w:pPr>
        <w:pStyle w:val="NoSpacing"/>
        <w:ind w:left="720"/>
        <w:rPr>
          <w:color w:val="FF0000"/>
          <w:sz w:val="28"/>
          <w:szCs w:val="28"/>
        </w:rPr>
      </w:pPr>
    </w:p>
    <w:p w14:paraId="57AA1B2D" w14:textId="77777777" w:rsidR="00517DBF" w:rsidRDefault="007B67E3" w:rsidP="00517DBF">
      <w:pPr>
        <w:pStyle w:val="NoSpacing"/>
        <w:numPr>
          <w:ilvl w:val="0"/>
          <w:numId w:val="19"/>
        </w:numPr>
        <w:rPr>
          <w:b/>
          <w:sz w:val="28"/>
          <w:szCs w:val="28"/>
        </w:rPr>
      </w:pPr>
      <w:r>
        <w:rPr>
          <w:b/>
          <w:sz w:val="28"/>
          <w:szCs w:val="28"/>
        </w:rPr>
        <w:t>The Role of</w:t>
      </w:r>
      <w:r w:rsidR="00517DBF" w:rsidRPr="00517DBF">
        <w:rPr>
          <w:b/>
          <w:sz w:val="28"/>
          <w:szCs w:val="28"/>
        </w:rPr>
        <w:t xml:space="preserve"> Sub Committee</w:t>
      </w:r>
      <w:r>
        <w:rPr>
          <w:b/>
          <w:sz w:val="28"/>
          <w:szCs w:val="28"/>
        </w:rPr>
        <w:t>s</w:t>
      </w:r>
    </w:p>
    <w:p w14:paraId="68FB7136" w14:textId="59F732A9" w:rsidR="007B67E3" w:rsidRDefault="00517DBF" w:rsidP="00B4211B">
      <w:pPr>
        <w:pStyle w:val="NoSpacing"/>
        <w:ind w:left="720" w:hanging="360"/>
      </w:pPr>
      <w:r>
        <w:t>5.1</w:t>
      </w:r>
      <w:r>
        <w:tab/>
      </w:r>
      <w:r w:rsidR="00536D8C">
        <w:tab/>
      </w:r>
      <w:r>
        <w:t xml:space="preserve">The </w:t>
      </w:r>
      <w:r w:rsidR="0083038E" w:rsidRPr="00B4211B">
        <w:t xml:space="preserve">selection </w:t>
      </w:r>
      <w:r>
        <w:t xml:space="preserve">Sub Committee shall be responsible for selection from amongst all eligible athletes for individual </w:t>
      </w:r>
      <w:r w:rsidR="00B4211B">
        <w:t>and team</w:t>
      </w:r>
      <w:r>
        <w:t xml:space="preserve"> events as directed by the T and F Commission.  </w:t>
      </w:r>
    </w:p>
    <w:p w14:paraId="11331430" w14:textId="77777777" w:rsidR="0083038E" w:rsidRDefault="0083038E" w:rsidP="007B67E3">
      <w:pPr>
        <w:pStyle w:val="NoSpacing"/>
        <w:rPr>
          <w:color w:val="FF0000"/>
        </w:rPr>
      </w:pPr>
    </w:p>
    <w:p w14:paraId="6F9A3AAB" w14:textId="77777777" w:rsidR="007B67E3" w:rsidRPr="007B67E3" w:rsidRDefault="007B67E3" w:rsidP="007B67E3">
      <w:pPr>
        <w:pStyle w:val="NoSpacing"/>
        <w:jc w:val="both"/>
        <w:rPr>
          <w:color w:val="FF0000"/>
        </w:rPr>
      </w:pPr>
      <w:r w:rsidRPr="007B67E3">
        <w:t xml:space="preserve">       5.2 Powers</w:t>
      </w:r>
      <w:r w:rsidR="00517DBF" w:rsidRPr="007B67E3">
        <w:t xml:space="preserve"> of the Sub Committee shall be:</w:t>
      </w:r>
    </w:p>
    <w:p w14:paraId="0AC9AC08" w14:textId="77777777" w:rsidR="007B67E3" w:rsidRDefault="00517DBF" w:rsidP="007B67E3">
      <w:pPr>
        <w:pStyle w:val="NoSpacing"/>
        <w:ind w:left="720"/>
        <w:jc w:val="both"/>
      </w:pPr>
      <w:r>
        <w:t>5.2.1</w:t>
      </w:r>
      <w:r>
        <w:tab/>
        <w:t xml:space="preserve">To organise and manage on the Commission’s behalf </w:t>
      </w:r>
    </w:p>
    <w:p w14:paraId="75D976C2" w14:textId="77777777" w:rsidR="0083038E" w:rsidRDefault="0083038E" w:rsidP="007B67E3">
      <w:pPr>
        <w:pStyle w:val="NoSpacing"/>
        <w:ind w:left="720"/>
        <w:jc w:val="both"/>
        <w:rPr>
          <w:color w:val="FF0000"/>
        </w:rPr>
      </w:pPr>
    </w:p>
    <w:p w14:paraId="32ADF819" w14:textId="77777777" w:rsidR="00711341" w:rsidRPr="007B67E3" w:rsidRDefault="007B67E3" w:rsidP="007B67E3">
      <w:pPr>
        <w:pStyle w:val="NoSpacing"/>
        <w:jc w:val="both"/>
        <w:rPr>
          <w:color w:val="FF0000"/>
        </w:rPr>
      </w:pPr>
      <w:r w:rsidRPr="007B67E3">
        <w:t xml:space="preserve">       </w:t>
      </w:r>
      <w:r w:rsidR="00517DBF" w:rsidRPr="007B67E3">
        <w:t>5.3</w:t>
      </w:r>
      <w:r w:rsidR="00517DBF" w:rsidRPr="007B67E3">
        <w:tab/>
        <w:t>Proceedings of the Sub Committee</w:t>
      </w:r>
    </w:p>
    <w:p w14:paraId="5713A83A" w14:textId="77777777" w:rsidR="00711341" w:rsidRDefault="00711341" w:rsidP="007B67E3">
      <w:pPr>
        <w:pStyle w:val="NoSpacing"/>
        <w:ind w:left="1440" w:hanging="720"/>
      </w:pPr>
      <w:r>
        <w:t>5.3.1</w:t>
      </w:r>
      <w:r>
        <w:tab/>
        <w:t>The Sub Committee shall convene as and when necessary throughout the calendar year.</w:t>
      </w:r>
    </w:p>
    <w:p w14:paraId="2829AE69" w14:textId="77777777" w:rsidR="00711341" w:rsidRDefault="00711341" w:rsidP="007B67E3">
      <w:pPr>
        <w:pStyle w:val="NoSpacing"/>
        <w:ind w:left="1440" w:hanging="720"/>
      </w:pPr>
      <w:r>
        <w:t>5.3.2</w:t>
      </w:r>
      <w:r>
        <w:tab/>
        <w:t>Not less than 10 days’ clear notice shall be given to all members of the Sub Committee entitled to attend.</w:t>
      </w:r>
    </w:p>
    <w:p w14:paraId="6214B6DA" w14:textId="77777777" w:rsidR="00711341" w:rsidRPr="007B67E3" w:rsidRDefault="00711341" w:rsidP="007B67E3">
      <w:pPr>
        <w:pStyle w:val="NoSpacing"/>
        <w:ind w:left="1440" w:hanging="720"/>
        <w:rPr>
          <w:color w:val="FF0000"/>
        </w:rPr>
      </w:pPr>
      <w:r>
        <w:t>5.3.3</w:t>
      </w:r>
      <w:r>
        <w:tab/>
        <w:t xml:space="preserve">All meetings of the Sub Committee shall be chaired by a nomination from scottishathletics T &amp; F Commission. </w:t>
      </w:r>
      <w:r>
        <w:rPr>
          <w:color w:val="FF0000"/>
        </w:rPr>
        <w:t xml:space="preserve"> </w:t>
      </w:r>
    </w:p>
    <w:p w14:paraId="4FB7B8B0" w14:textId="77777777" w:rsidR="00711341" w:rsidRDefault="00711341" w:rsidP="007B67E3">
      <w:pPr>
        <w:pStyle w:val="NoSpacing"/>
        <w:ind w:left="1440" w:hanging="720"/>
      </w:pPr>
      <w:r>
        <w:t>5.3.</w:t>
      </w:r>
      <w:r w:rsidR="007B67E3">
        <w:t>4</w:t>
      </w:r>
      <w:r>
        <w:tab/>
        <w:t xml:space="preserve">A record of proceedings shall be kept and a copy sent to </w:t>
      </w:r>
      <w:r w:rsidR="007B67E3">
        <w:t xml:space="preserve">the Track &amp; Field Commission </w:t>
      </w:r>
      <w:r>
        <w:t>for information purposes.</w:t>
      </w:r>
    </w:p>
    <w:p w14:paraId="56351C91" w14:textId="77777777" w:rsidR="00711341" w:rsidRDefault="00711341" w:rsidP="00711341">
      <w:pPr>
        <w:pStyle w:val="NoSpacing"/>
        <w:ind w:left="720" w:hanging="720"/>
      </w:pPr>
    </w:p>
    <w:p w14:paraId="4E95BE57" w14:textId="77777777" w:rsidR="00711341" w:rsidRPr="007B67E3" w:rsidRDefault="00711341" w:rsidP="00711341">
      <w:pPr>
        <w:pStyle w:val="NoSpacing"/>
        <w:numPr>
          <w:ilvl w:val="0"/>
          <w:numId w:val="19"/>
        </w:numPr>
        <w:rPr>
          <w:b/>
          <w:sz w:val="28"/>
          <w:szCs w:val="28"/>
        </w:rPr>
      </w:pPr>
      <w:r w:rsidRPr="007B67E3">
        <w:rPr>
          <w:b/>
          <w:sz w:val="28"/>
          <w:szCs w:val="28"/>
        </w:rPr>
        <w:t>Proceedings of other Sub Committees</w:t>
      </w:r>
    </w:p>
    <w:p w14:paraId="61B3FD60" w14:textId="77777777" w:rsidR="00711341" w:rsidRPr="00711341" w:rsidRDefault="00711341" w:rsidP="007B67E3">
      <w:pPr>
        <w:pStyle w:val="NoSpacing"/>
        <w:ind w:firstLine="360"/>
      </w:pPr>
      <w:r>
        <w:t>6.1</w:t>
      </w:r>
      <w:r>
        <w:tab/>
        <w:t>Any other Sub Committees set up by the Commission will operate in accordance with 5.3.1, 5.3.2</w:t>
      </w:r>
      <w:r w:rsidR="007C7569">
        <w:t>, 5.3.</w:t>
      </w:r>
      <w:r w:rsidR="007B67E3">
        <w:t>3</w:t>
      </w:r>
      <w:r>
        <w:t xml:space="preserve">,       </w:t>
      </w:r>
    </w:p>
    <w:p w14:paraId="510C29AF" w14:textId="77777777" w:rsidR="00517DBF" w:rsidRDefault="00711341" w:rsidP="00517DBF">
      <w:pPr>
        <w:pStyle w:val="NoSpacing"/>
        <w:ind w:left="720" w:hanging="720"/>
      </w:pPr>
      <w:r>
        <w:tab/>
        <w:t>5.3.</w:t>
      </w:r>
      <w:r w:rsidR="007B67E3">
        <w:t>4</w:t>
      </w:r>
    </w:p>
    <w:p w14:paraId="5AA8084C" w14:textId="77777777" w:rsidR="00517DBF" w:rsidRPr="00517DBF" w:rsidRDefault="00517DBF" w:rsidP="00517DBF">
      <w:pPr>
        <w:pStyle w:val="NoSpacing"/>
        <w:ind w:left="720" w:hanging="720"/>
      </w:pPr>
    </w:p>
    <w:p w14:paraId="7B5330C2" w14:textId="77777777" w:rsidR="00517DBF" w:rsidRPr="00517DBF" w:rsidRDefault="00517DBF" w:rsidP="00517DBF">
      <w:pPr>
        <w:pStyle w:val="NoSpacing"/>
        <w:rPr>
          <w:b/>
          <w:sz w:val="28"/>
          <w:szCs w:val="28"/>
        </w:rPr>
      </w:pPr>
    </w:p>
    <w:p w14:paraId="41828AEC" w14:textId="77777777" w:rsidR="00557FBA" w:rsidRDefault="00557FBA" w:rsidP="00557FBA">
      <w:pPr>
        <w:pStyle w:val="NoSpacing"/>
      </w:pPr>
    </w:p>
    <w:p w14:paraId="481850BB" w14:textId="77777777" w:rsidR="00557FBA" w:rsidRPr="00557FBA" w:rsidRDefault="00557FBA" w:rsidP="00557FBA">
      <w:pPr>
        <w:pStyle w:val="NoSpacing"/>
        <w:rPr>
          <w:b/>
          <w:sz w:val="28"/>
          <w:szCs w:val="28"/>
        </w:rPr>
      </w:pPr>
    </w:p>
    <w:p w14:paraId="67DDFD55" w14:textId="77777777" w:rsidR="000F5610" w:rsidRDefault="000F5610" w:rsidP="000F5610">
      <w:pPr>
        <w:pStyle w:val="NoSpacing"/>
        <w:rPr>
          <w:b/>
          <w:color w:val="000000" w:themeColor="text1"/>
        </w:rPr>
      </w:pPr>
    </w:p>
    <w:bookmarkEnd w:id="0"/>
    <w:p w14:paraId="4A4C9931" w14:textId="77777777" w:rsidR="007359DD" w:rsidRPr="007B67E3" w:rsidRDefault="007359DD" w:rsidP="007B67E3">
      <w:pPr>
        <w:pStyle w:val="NoSpacing"/>
        <w:rPr>
          <w:b/>
          <w:color w:val="000000" w:themeColor="text1"/>
        </w:rPr>
      </w:pPr>
    </w:p>
    <w:sectPr w:rsidR="007359DD" w:rsidRPr="007B67E3" w:rsidSect="002B138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A76E" w14:textId="77777777" w:rsidR="00484804" w:rsidRDefault="00484804" w:rsidP="0063734C">
      <w:pPr>
        <w:spacing w:after="0" w:line="240" w:lineRule="auto"/>
      </w:pPr>
      <w:r>
        <w:separator/>
      </w:r>
    </w:p>
  </w:endnote>
  <w:endnote w:type="continuationSeparator" w:id="0">
    <w:p w14:paraId="4695DD07" w14:textId="77777777" w:rsidR="00484804" w:rsidRDefault="00484804" w:rsidP="0063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7C76" w14:textId="77777777" w:rsidR="00B4211B" w:rsidRDefault="00B42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66B9" w14:textId="16ABBF06" w:rsidR="00B4211B" w:rsidRDefault="00484804">
    <w:pPr>
      <w:pStyle w:val="Footer"/>
      <w:jc w:val="center"/>
    </w:pPr>
    <w:sdt>
      <w:sdtPr>
        <w:id w:val="-1781337944"/>
        <w:docPartObj>
          <w:docPartGallery w:val="Page Numbers (Bottom of Page)"/>
          <w:docPartUnique/>
        </w:docPartObj>
      </w:sdtPr>
      <w:sdtEndPr>
        <w:rPr>
          <w:noProof/>
        </w:rPr>
      </w:sdtEndPr>
      <w:sdtContent>
        <w:r w:rsidR="00B4211B">
          <w:fldChar w:fldCharType="begin"/>
        </w:r>
        <w:r w:rsidR="00B4211B">
          <w:instrText xml:space="preserve"> PAGE   \* MERGEFORMAT </w:instrText>
        </w:r>
        <w:r w:rsidR="00B4211B">
          <w:fldChar w:fldCharType="separate"/>
        </w:r>
        <w:r w:rsidR="00B4211B">
          <w:rPr>
            <w:noProof/>
          </w:rPr>
          <w:t>2</w:t>
        </w:r>
        <w:r w:rsidR="00B4211B">
          <w:rPr>
            <w:noProof/>
          </w:rPr>
          <w:fldChar w:fldCharType="end"/>
        </w:r>
      </w:sdtContent>
    </w:sdt>
    <w:r w:rsidR="00B4211B">
      <w:rPr>
        <w:noProof/>
      </w:rPr>
      <w:t xml:space="preserve">                                                                                                                                                                                        06 June 2018</w:t>
    </w:r>
  </w:p>
  <w:p w14:paraId="03972B30" w14:textId="21BF0382" w:rsidR="0063734C" w:rsidRDefault="00B421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173F" w14:textId="77777777" w:rsidR="00B4211B" w:rsidRDefault="00B4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65D1" w14:textId="77777777" w:rsidR="00484804" w:rsidRDefault="00484804" w:rsidP="0063734C">
      <w:pPr>
        <w:spacing w:after="0" w:line="240" w:lineRule="auto"/>
      </w:pPr>
      <w:r>
        <w:separator/>
      </w:r>
    </w:p>
  </w:footnote>
  <w:footnote w:type="continuationSeparator" w:id="0">
    <w:p w14:paraId="2BB5E0D0" w14:textId="77777777" w:rsidR="00484804" w:rsidRDefault="00484804" w:rsidP="00637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8298" w14:textId="77777777" w:rsidR="00B4211B" w:rsidRDefault="00B42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5DBD" w14:textId="77777777" w:rsidR="00B4211B" w:rsidRDefault="00B42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EC51" w14:textId="77777777" w:rsidR="00B4211B" w:rsidRDefault="00B4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E4F"/>
    <w:multiLevelType w:val="hybridMultilevel"/>
    <w:tmpl w:val="D3FADF82"/>
    <w:lvl w:ilvl="0" w:tplc="CA84D2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C1F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70CC3"/>
    <w:multiLevelType w:val="multilevel"/>
    <w:tmpl w:val="0E9A88C0"/>
    <w:lvl w:ilvl="0">
      <w:start w:val="1"/>
      <w:numFmt w:val="decimal"/>
      <w:lvlText w:val="%1"/>
      <w:lvlJc w:val="left"/>
      <w:pPr>
        <w:ind w:left="1080" w:hanging="720"/>
      </w:pPr>
      <w:rPr>
        <w:rFonts w:hint="default"/>
        <w:sz w:val="3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FF50D1"/>
    <w:multiLevelType w:val="hybridMultilevel"/>
    <w:tmpl w:val="8D66EC18"/>
    <w:lvl w:ilvl="0" w:tplc="DB9EF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74E54"/>
    <w:multiLevelType w:val="multilevel"/>
    <w:tmpl w:val="6E927846"/>
    <w:lvl w:ilvl="0">
      <w:start w:val="3"/>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5" w15:restartNumberingAfterBreak="0">
    <w:nsid w:val="18F51EB8"/>
    <w:multiLevelType w:val="hybridMultilevel"/>
    <w:tmpl w:val="26D2AC5A"/>
    <w:lvl w:ilvl="0" w:tplc="0DC00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14CA1"/>
    <w:multiLevelType w:val="hybridMultilevel"/>
    <w:tmpl w:val="66B84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56C2A"/>
    <w:multiLevelType w:val="multilevel"/>
    <w:tmpl w:val="530202B2"/>
    <w:lvl w:ilvl="0">
      <w:start w:val="3"/>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8" w15:restartNumberingAfterBreak="0">
    <w:nsid w:val="2C295EC0"/>
    <w:multiLevelType w:val="multilevel"/>
    <w:tmpl w:val="54BAF1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256940"/>
    <w:multiLevelType w:val="multilevel"/>
    <w:tmpl w:val="1F3E0354"/>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D6D39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F613C"/>
    <w:multiLevelType w:val="hybridMultilevel"/>
    <w:tmpl w:val="308E4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BB0407"/>
    <w:multiLevelType w:val="hybridMultilevel"/>
    <w:tmpl w:val="71EA9286"/>
    <w:lvl w:ilvl="0" w:tplc="C966EF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5490C"/>
    <w:multiLevelType w:val="hybridMultilevel"/>
    <w:tmpl w:val="2CBED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0612F"/>
    <w:multiLevelType w:val="multilevel"/>
    <w:tmpl w:val="990A9C84"/>
    <w:lvl w:ilvl="0">
      <w:start w:val="1"/>
      <w:numFmt w:val="decimal"/>
      <w:lvlText w:val="%1)"/>
      <w:lvlJc w:val="left"/>
      <w:pPr>
        <w:ind w:left="1080" w:hanging="360"/>
      </w:pPr>
      <w:rPr>
        <w:rFonts w:hint="default"/>
        <w:b w:val="0"/>
        <w:color w:val="auto"/>
        <w:sz w:val="22"/>
        <w:szCs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1080"/>
      </w:pPr>
      <w:rPr>
        <w:rFonts w:hint="default"/>
        <w:b w:val="0"/>
        <w:sz w:val="22"/>
      </w:rPr>
    </w:lvl>
    <w:lvl w:ilvl="4">
      <w:start w:val="1"/>
      <w:numFmt w:val="decimal"/>
      <w:lvlText w:val="%1.%2.%3.%4.%5"/>
      <w:lvlJc w:val="left"/>
      <w:pPr>
        <w:ind w:left="1800" w:hanging="1080"/>
      </w:pPr>
      <w:rPr>
        <w:rFonts w:hint="default"/>
        <w:b w:val="0"/>
        <w:sz w:val="22"/>
      </w:rPr>
    </w:lvl>
    <w:lvl w:ilvl="5">
      <w:start w:val="1"/>
      <w:numFmt w:val="decimal"/>
      <w:lvlText w:val="%1.%2.%3.%4.%5.%6"/>
      <w:lvlJc w:val="left"/>
      <w:pPr>
        <w:ind w:left="2160" w:hanging="1440"/>
      </w:pPr>
      <w:rPr>
        <w:rFonts w:hint="default"/>
        <w:b w:val="0"/>
        <w:sz w:val="22"/>
      </w:rPr>
    </w:lvl>
    <w:lvl w:ilvl="6">
      <w:start w:val="1"/>
      <w:numFmt w:val="decimal"/>
      <w:lvlText w:val="%1.%2.%3.%4.%5.%6.%7"/>
      <w:lvlJc w:val="left"/>
      <w:pPr>
        <w:ind w:left="2160" w:hanging="1440"/>
      </w:pPr>
      <w:rPr>
        <w:rFonts w:hint="default"/>
        <w:b w:val="0"/>
        <w:sz w:val="22"/>
      </w:rPr>
    </w:lvl>
    <w:lvl w:ilvl="7">
      <w:start w:val="1"/>
      <w:numFmt w:val="decimal"/>
      <w:lvlText w:val="%1.%2.%3.%4.%5.%6.%7.%8"/>
      <w:lvlJc w:val="left"/>
      <w:pPr>
        <w:ind w:left="2520" w:hanging="1800"/>
      </w:pPr>
      <w:rPr>
        <w:rFonts w:hint="default"/>
        <w:b w:val="0"/>
        <w:sz w:val="22"/>
      </w:rPr>
    </w:lvl>
    <w:lvl w:ilvl="8">
      <w:start w:val="1"/>
      <w:numFmt w:val="decimal"/>
      <w:lvlText w:val="%1.%2.%3.%4.%5.%6.%7.%8.%9"/>
      <w:lvlJc w:val="left"/>
      <w:pPr>
        <w:ind w:left="2880" w:hanging="2160"/>
      </w:pPr>
      <w:rPr>
        <w:rFonts w:hint="default"/>
        <w:b w:val="0"/>
        <w:sz w:val="22"/>
      </w:rPr>
    </w:lvl>
  </w:abstractNum>
  <w:abstractNum w:abstractNumId="15" w15:restartNumberingAfterBreak="0">
    <w:nsid w:val="49F20D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467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C634A6"/>
    <w:multiLevelType w:val="hybridMultilevel"/>
    <w:tmpl w:val="21C4E89C"/>
    <w:lvl w:ilvl="0" w:tplc="8F821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B57C2B"/>
    <w:multiLevelType w:val="hybridMultilevel"/>
    <w:tmpl w:val="ED208CE2"/>
    <w:lvl w:ilvl="0" w:tplc="5BBE209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A428F"/>
    <w:multiLevelType w:val="hybridMultilevel"/>
    <w:tmpl w:val="54AA8B4C"/>
    <w:lvl w:ilvl="0" w:tplc="8968F526">
      <w:start w:val="1"/>
      <w:numFmt w:val="decimal"/>
      <w:lvlText w:val="%1"/>
      <w:lvlJc w:val="left"/>
      <w:pPr>
        <w:ind w:left="1080" w:hanging="72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95F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406693"/>
    <w:multiLevelType w:val="multilevel"/>
    <w:tmpl w:val="72A80E8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914FD6"/>
    <w:multiLevelType w:val="multilevel"/>
    <w:tmpl w:val="20549A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6F812E4"/>
    <w:multiLevelType w:val="hybridMultilevel"/>
    <w:tmpl w:val="2B2C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76788"/>
    <w:multiLevelType w:val="multilevel"/>
    <w:tmpl w:val="4E06C9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150677"/>
    <w:multiLevelType w:val="multilevel"/>
    <w:tmpl w:val="6AD00CD0"/>
    <w:lvl w:ilvl="0">
      <w:start w:val="3"/>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6" w15:restartNumberingAfterBreak="0">
    <w:nsid w:val="718B2372"/>
    <w:multiLevelType w:val="multilevel"/>
    <w:tmpl w:val="127C8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C2D1442"/>
    <w:multiLevelType w:val="multilevel"/>
    <w:tmpl w:val="B21A3C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DBF6211"/>
    <w:multiLevelType w:val="multilevel"/>
    <w:tmpl w:val="E2F20B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3"/>
  </w:num>
  <w:num w:numId="4">
    <w:abstractNumId w:val="23"/>
  </w:num>
  <w:num w:numId="5">
    <w:abstractNumId w:val="6"/>
  </w:num>
  <w:num w:numId="6">
    <w:abstractNumId w:val="13"/>
  </w:num>
  <w:num w:numId="7">
    <w:abstractNumId w:val="11"/>
  </w:num>
  <w:num w:numId="8">
    <w:abstractNumId w:val="19"/>
  </w:num>
  <w:num w:numId="9">
    <w:abstractNumId w:val="2"/>
  </w:num>
  <w:num w:numId="10">
    <w:abstractNumId w:val="12"/>
  </w:num>
  <w:num w:numId="11">
    <w:abstractNumId w:val="5"/>
  </w:num>
  <w:num w:numId="12">
    <w:abstractNumId w:val="21"/>
  </w:num>
  <w:num w:numId="13">
    <w:abstractNumId w:val="26"/>
  </w:num>
  <w:num w:numId="14">
    <w:abstractNumId w:val="27"/>
  </w:num>
  <w:num w:numId="15">
    <w:abstractNumId w:val="28"/>
  </w:num>
  <w:num w:numId="16">
    <w:abstractNumId w:val="24"/>
  </w:num>
  <w:num w:numId="17">
    <w:abstractNumId w:val="8"/>
  </w:num>
  <w:num w:numId="18">
    <w:abstractNumId w:val="22"/>
  </w:num>
  <w:num w:numId="19">
    <w:abstractNumId w:val="9"/>
  </w:num>
  <w:num w:numId="20">
    <w:abstractNumId w:val="18"/>
  </w:num>
  <w:num w:numId="21">
    <w:abstractNumId w:val="10"/>
  </w:num>
  <w:num w:numId="22">
    <w:abstractNumId w:val="1"/>
  </w:num>
  <w:num w:numId="23">
    <w:abstractNumId w:val="20"/>
  </w:num>
  <w:num w:numId="24">
    <w:abstractNumId w:val="16"/>
  </w:num>
  <w:num w:numId="25">
    <w:abstractNumId w:val="15"/>
  </w:num>
  <w:num w:numId="26">
    <w:abstractNumId w:val="25"/>
  </w:num>
  <w:num w:numId="27">
    <w:abstractNumId w:val="4"/>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DD"/>
    <w:rsid w:val="000423E1"/>
    <w:rsid w:val="00055225"/>
    <w:rsid w:val="0006367A"/>
    <w:rsid w:val="000F5610"/>
    <w:rsid w:val="00141CBC"/>
    <w:rsid w:val="001505EB"/>
    <w:rsid w:val="00161F10"/>
    <w:rsid w:val="002B138C"/>
    <w:rsid w:val="00370B8D"/>
    <w:rsid w:val="003B1A4D"/>
    <w:rsid w:val="003C364D"/>
    <w:rsid w:val="00484804"/>
    <w:rsid w:val="00493F90"/>
    <w:rsid w:val="004C2053"/>
    <w:rsid w:val="00517DBF"/>
    <w:rsid w:val="0053501A"/>
    <w:rsid w:val="00536D8C"/>
    <w:rsid w:val="00557FBA"/>
    <w:rsid w:val="005D069E"/>
    <w:rsid w:val="00634500"/>
    <w:rsid w:val="0063734C"/>
    <w:rsid w:val="006651DB"/>
    <w:rsid w:val="006A3132"/>
    <w:rsid w:val="00711341"/>
    <w:rsid w:val="0072573B"/>
    <w:rsid w:val="007359DD"/>
    <w:rsid w:val="007928B2"/>
    <w:rsid w:val="007B67E3"/>
    <w:rsid w:val="007C7569"/>
    <w:rsid w:val="0083038E"/>
    <w:rsid w:val="009304C4"/>
    <w:rsid w:val="00970E6D"/>
    <w:rsid w:val="009A439E"/>
    <w:rsid w:val="009A72CB"/>
    <w:rsid w:val="009C4CA5"/>
    <w:rsid w:val="00AA723D"/>
    <w:rsid w:val="00B31367"/>
    <w:rsid w:val="00B4211B"/>
    <w:rsid w:val="00BB53D0"/>
    <w:rsid w:val="00BC19E5"/>
    <w:rsid w:val="00CB2E82"/>
    <w:rsid w:val="00D27DB5"/>
    <w:rsid w:val="00DE05E8"/>
    <w:rsid w:val="00E356DF"/>
    <w:rsid w:val="00E74473"/>
    <w:rsid w:val="00EA00C8"/>
    <w:rsid w:val="00EC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6744"/>
  <w15:docId w15:val="{25F31BE4-6D55-43FD-9D0A-E094E0F4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9DD"/>
    <w:pPr>
      <w:ind w:left="720"/>
      <w:contextualSpacing/>
    </w:pPr>
  </w:style>
  <w:style w:type="paragraph" w:styleId="NoSpacing">
    <w:name w:val="No Spacing"/>
    <w:uiPriority w:val="1"/>
    <w:qFormat/>
    <w:rsid w:val="002B138C"/>
    <w:pPr>
      <w:spacing w:after="0" w:line="240" w:lineRule="auto"/>
    </w:pPr>
  </w:style>
  <w:style w:type="paragraph" w:styleId="Header">
    <w:name w:val="header"/>
    <w:basedOn w:val="Normal"/>
    <w:link w:val="HeaderChar"/>
    <w:uiPriority w:val="99"/>
    <w:unhideWhenUsed/>
    <w:rsid w:val="00637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34C"/>
  </w:style>
  <w:style w:type="paragraph" w:styleId="Footer">
    <w:name w:val="footer"/>
    <w:basedOn w:val="Normal"/>
    <w:link w:val="FooterChar"/>
    <w:uiPriority w:val="99"/>
    <w:unhideWhenUsed/>
    <w:rsid w:val="00637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34C"/>
  </w:style>
  <w:style w:type="paragraph" w:styleId="BalloonText">
    <w:name w:val="Balloon Text"/>
    <w:basedOn w:val="Normal"/>
    <w:link w:val="BalloonTextChar"/>
    <w:uiPriority w:val="99"/>
    <w:semiHidden/>
    <w:unhideWhenUsed/>
    <w:rsid w:val="00E3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BA77-F6EA-4FCC-8BA9-78007AB3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dc:creator>
  <cp:lastModifiedBy>Mark Munro</cp:lastModifiedBy>
  <cp:revision>2</cp:revision>
  <cp:lastPrinted>2018-06-04T21:19:00Z</cp:lastPrinted>
  <dcterms:created xsi:type="dcterms:W3CDTF">2018-11-26T14:40:00Z</dcterms:created>
  <dcterms:modified xsi:type="dcterms:W3CDTF">2018-11-26T14:40:00Z</dcterms:modified>
</cp:coreProperties>
</file>